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CCE" w:rsidRDefault="00B32CCE" w:rsidP="001A047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940425" cy="8037046"/>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037046"/>
                    </a:xfrm>
                    <a:prstGeom prst="rect">
                      <a:avLst/>
                    </a:prstGeom>
                    <a:noFill/>
                    <a:ln>
                      <a:noFill/>
                    </a:ln>
                  </pic:spPr>
                </pic:pic>
              </a:graphicData>
            </a:graphic>
          </wp:inline>
        </w:drawing>
      </w:r>
    </w:p>
    <w:p w:rsidR="00B32CCE" w:rsidRDefault="00B32CCE" w:rsidP="001A0478">
      <w:pPr>
        <w:spacing w:after="0" w:line="240" w:lineRule="auto"/>
        <w:jc w:val="center"/>
        <w:rPr>
          <w:rFonts w:ascii="Times New Roman" w:eastAsia="Times New Roman" w:hAnsi="Times New Roman" w:cs="Times New Roman"/>
          <w:b/>
          <w:bCs/>
          <w:sz w:val="24"/>
          <w:szCs w:val="24"/>
          <w:lang w:eastAsia="ru-RU"/>
        </w:rPr>
      </w:pPr>
    </w:p>
    <w:p w:rsidR="00B32CCE" w:rsidRDefault="00B32CCE" w:rsidP="001A0478">
      <w:pPr>
        <w:spacing w:after="0" w:line="240" w:lineRule="auto"/>
        <w:jc w:val="center"/>
        <w:rPr>
          <w:rFonts w:ascii="Times New Roman" w:eastAsia="Times New Roman" w:hAnsi="Times New Roman" w:cs="Times New Roman"/>
          <w:b/>
          <w:bCs/>
          <w:sz w:val="24"/>
          <w:szCs w:val="24"/>
          <w:lang w:eastAsia="ru-RU"/>
        </w:rPr>
      </w:pPr>
    </w:p>
    <w:p w:rsidR="00B32CCE" w:rsidRDefault="00B32CCE" w:rsidP="001A0478">
      <w:pPr>
        <w:spacing w:after="0" w:line="240" w:lineRule="auto"/>
        <w:jc w:val="center"/>
        <w:rPr>
          <w:rFonts w:ascii="Times New Roman" w:eastAsia="Times New Roman" w:hAnsi="Times New Roman" w:cs="Times New Roman"/>
          <w:b/>
          <w:bCs/>
          <w:sz w:val="24"/>
          <w:szCs w:val="24"/>
          <w:lang w:eastAsia="ru-RU"/>
        </w:rPr>
      </w:pPr>
    </w:p>
    <w:p w:rsidR="00B32CCE" w:rsidRDefault="00B32CCE" w:rsidP="001A0478">
      <w:pPr>
        <w:spacing w:after="0" w:line="240" w:lineRule="auto"/>
        <w:jc w:val="center"/>
        <w:rPr>
          <w:rFonts w:ascii="Times New Roman" w:eastAsia="Times New Roman" w:hAnsi="Times New Roman" w:cs="Times New Roman"/>
          <w:b/>
          <w:bCs/>
          <w:sz w:val="24"/>
          <w:szCs w:val="24"/>
          <w:lang w:eastAsia="ru-RU"/>
        </w:rPr>
      </w:pPr>
    </w:p>
    <w:p w:rsidR="00B32CCE" w:rsidRDefault="00B32CCE" w:rsidP="001A0478">
      <w:pPr>
        <w:spacing w:after="0" w:line="240" w:lineRule="auto"/>
        <w:jc w:val="center"/>
        <w:rPr>
          <w:rFonts w:ascii="Times New Roman" w:eastAsia="Times New Roman" w:hAnsi="Times New Roman" w:cs="Times New Roman"/>
          <w:b/>
          <w:bCs/>
          <w:sz w:val="24"/>
          <w:szCs w:val="24"/>
          <w:lang w:eastAsia="ru-RU"/>
        </w:rPr>
      </w:pPr>
    </w:p>
    <w:p w:rsidR="00B32CCE" w:rsidRDefault="00B32CCE" w:rsidP="001A0478">
      <w:pPr>
        <w:spacing w:after="0" w:line="240" w:lineRule="auto"/>
        <w:jc w:val="center"/>
        <w:rPr>
          <w:rFonts w:ascii="Times New Roman" w:eastAsia="Times New Roman" w:hAnsi="Times New Roman" w:cs="Times New Roman"/>
          <w:b/>
          <w:bCs/>
          <w:sz w:val="24"/>
          <w:szCs w:val="24"/>
          <w:lang w:eastAsia="ru-RU"/>
        </w:rPr>
      </w:pPr>
    </w:p>
    <w:p w:rsidR="00B32CCE" w:rsidRDefault="00B32CCE" w:rsidP="001A0478">
      <w:pPr>
        <w:spacing w:after="0" w:line="240" w:lineRule="auto"/>
        <w:jc w:val="center"/>
        <w:rPr>
          <w:rFonts w:ascii="Times New Roman" w:eastAsia="Times New Roman" w:hAnsi="Times New Roman" w:cs="Times New Roman"/>
          <w:b/>
          <w:bCs/>
          <w:sz w:val="24"/>
          <w:szCs w:val="24"/>
          <w:lang w:eastAsia="ru-RU"/>
        </w:rPr>
      </w:pPr>
    </w:p>
    <w:p w:rsidR="00B32CCE" w:rsidRDefault="00B32CCE" w:rsidP="001A0478">
      <w:pPr>
        <w:spacing w:after="0" w:line="240" w:lineRule="auto"/>
        <w:jc w:val="center"/>
        <w:rPr>
          <w:rFonts w:ascii="Times New Roman" w:eastAsia="Times New Roman" w:hAnsi="Times New Roman" w:cs="Times New Roman"/>
          <w:b/>
          <w:bCs/>
          <w:sz w:val="24"/>
          <w:szCs w:val="24"/>
          <w:lang w:eastAsia="ru-RU"/>
        </w:rPr>
      </w:pPr>
    </w:p>
    <w:p w:rsidR="00B32CCE" w:rsidRDefault="00B32CCE" w:rsidP="001A0478">
      <w:pPr>
        <w:spacing w:after="0" w:line="240" w:lineRule="auto"/>
        <w:jc w:val="center"/>
        <w:rPr>
          <w:rFonts w:ascii="Times New Roman" w:eastAsia="Times New Roman" w:hAnsi="Times New Roman" w:cs="Times New Roman"/>
          <w:b/>
          <w:bCs/>
          <w:sz w:val="24"/>
          <w:szCs w:val="24"/>
          <w:lang w:eastAsia="ru-RU"/>
        </w:rPr>
      </w:pPr>
    </w:p>
    <w:p w:rsidR="001A0478" w:rsidRPr="001A0478" w:rsidRDefault="001A0478" w:rsidP="001A0478">
      <w:pPr>
        <w:spacing w:after="0" w:line="240" w:lineRule="auto"/>
        <w:jc w:val="center"/>
        <w:rPr>
          <w:rFonts w:ascii="Times New Roman" w:eastAsia="Times New Roman" w:hAnsi="Times New Roman" w:cs="Times New Roman"/>
          <w:b/>
          <w:bCs/>
          <w:sz w:val="24"/>
          <w:szCs w:val="24"/>
          <w:lang w:eastAsia="ru-RU"/>
        </w:rPr>
      </w:pPr>
      <w:r w:rsidRPr="001A0478">
        <w:rPr>
          <w:rFonts w:ascii="Times New Roman" w:eastAsia="Times New Roman" w:hAnsi="Times New Roman" w:cs="Times New Roman"/>
          <w:b/>
          <w:bCs/>
          <w:sz w:val="24"/>
          <w:szCs w:val="24"/>
          <w:lang w:eastAsia="ru-RU"/>
        </w:rPr>
        <w:t>Муниципальное бюджетное общеобразовательное учреждение</w:t>
      </w:r>
    </w:p>
    <w:p w:rsidR="001A0478" w:rsidRPr="001A0478" w:rsidRDefault="001A0478" w:rsidP="001A0478">
      <w:pPr>
        <w:spacing w:after="0" w:line="240" w:lineRule="auto"/>
        <w:jc w:val="center"/>
        <w:rPr>
          <w:rFonts w:ascii="Times New Roman" w:eastAsia="Times New Roman" w:hAnsi="Times New Roman" w:cs="Times New Roman"/>
          <w:b/>
          <w:bCs/>
          <w:sz w:val="24"/>
          <w:szCs w:val="24"/>
          <w:lang w:eastAsia="ru-RU"/>
        </w:rPr>
      </w:pPr>
      <w:r w:rsidRPr="001A0478">
        <w:rPr>
          <w:rFonts w:ascii="Times New Roman" w:eastAsia="Times New Roman" w:hAnsi="Times New Roman" w:cs="Times New Roman"/>
          <w:b/>
          <w:bCs/>
          <w:sz w:val="24"/>
          <w:szCs w:val="24"/>
          <w:lang w:eastAsia="ru-RU"/>
        </w:rPr>
        <w:t>средняя общеобразовательная школа</w:t>
      </w:r>
    </w:p>
    <w:p w:rsidR="001A0478" w:rsidRPr="001A0478" w:rsidRDefault="001A0478" w:rsidP="001A0478">
      <w:pPr>
        <w:keepNext/>
        <w:spacing w:after="0" w:line="240" w:lineRule="auto"/>
        <w:jc w:val="center"/>
        <w:outlineLvl w:val="2"/>
        <w:rPr>
          <w:rFonts w:ascii="Times New Roman" w:eastAsia="Times New Roman" w:hAnsi="Times New Roman" w:cs="Times New Roman"/>
          <w:b/>
          <w:bCs/>
          <w:sz w:val="24"/>
          <w:szCs w:val="24"/>
          <w:lang w:eastAsia="ru-RU"/>
        </w:rPr>
      </w:pPr>
      <w:r w:rsidRPr="001A0478">
        <w:rPr>
          <w:rFonts w:ascii="Times New Roman" w:eastAsia="Times New Roman" w:hAnsi="Times New Roman" w:cs="Times New Roman"/>
          <w:b/>
          <w:bCs/>
          <w:sz w:val="24"/>
          <w:szCs w:val="24"/>
          <w:lang w:eastAsia="ru-RU"/>
        </w:rPr>
        <w:t>п. Пятидорожное</w:t>
      </w:r>
    </w:p>
    <w:p w:rsidR="001A0478" w:rsidRPr="001A0478" w:rsidRDefault="001A0478" w:rsidP="001A0478">
      <w:pPr>
        <w:keepNext/>
        <w:spacing w:after="0" w:line="240" w:lineRule="auto"/>
        <w:jc w:val="center"/>
        <w:outlineLvl w:val="1"/>
        <w:rPr>
          <w:rFonts w:ascii="Times New Roman" w:eastAsia="Times New Roman" w:hAnsi="Times New Roman" w:cs="Times New Roman"/>
          <w:b/>
          <w:bCs/>
          <w:sz w:val="24"/>
          <w:szCs w:val="24"/>
          <w:u w:val="single"/>
          <w:lang w:eastAsia="ru-RU"/>
        </w:rPr>
      </w:pPr>
      <w:r w:rsidRPr="001A0478">
        <w:rPr>
          <w:rFonts w:ascii="Times New Roman" w:eastAsia="Times New Roman" w:hAnsi="Times New Roman" w:cs="Times New Roman"/>
          <w:b/>
          <w:bCs/>
          <w:sz w:val="24"/>
          <w:szCs w:val="24"/>
          <w:u w:val="single"/>
          <w:lang w:eastAsia="ru-RU"/>
        </w:rPr>
        <w:t>Багратионовского района</w:t>
      </w:r>
    </w:p>
    <w:p w:rsidR="001A0478" w:rsidRPr="001A0478" w:rsidRDefault="001A0478" w:rsidP="001A0478">
      <w:pPr>
        <w:spacing w:after="0" w:line="240" w:lineRule="auto"/>
        <w:jc w:val="center"/>
        <w:rPr>
          <w:rFonts w:ascii="Times New Roman" w:eastAsia="Times New Roman" w:hAnsi="Times New Roman" w:cs="Times New Roman"/>
          <w:b/>
          <w:bCs/>
          <w:sz w:val="24"/>
          <w:szCs w:val="24"/>
          <w:u w:val="single"/>
          <w:lang w:eastAsia="ru-RU"/>
        </w:rPr>
      </w:pPr>
    </w:p>
    <w:p w:rsidR="001A0478" w:rsidRPr="001A0478" w:rsidRDefault="001A0478" w:rsidP="001A0478">
      <w:pPr>
        <w:spacing w:after="0" w:line="240" w:lineRule="auto"/>
        <w:jc w:val="center"/>
        <w:rPr>
          <w:rFonts w:ascii="Times New Roman" w:eastAsia="Times New Roman" w:hAnsi="Times New Roman" w:cs="Times New Roman"/>
          <w:b/>
          <w:bCs/>
          <w:sz w:val="24"/>
          <w:szCs w:val="24"/>
          <w:lang w:eastAsia="ru-RU"/>
        </w:rPr>
      </w:pPr>
      <w:r w:rsidRPr="001A0478">
        <w:rPr>
          <w:rFonts w:ascii="Times New Roman" w:eastAsia="Times New Roman" w:hAnsi="Times New Roman" w:cs="Times New Roman"/>
          <w:b/>
          <w:bCs/>
          <w:sz w:val="24"/>
          <w:szCs w:val="24"/>
          <w:lang w:eastAsia="ru-RU"/>
        </w:rPr>
        <w:t xml:space="preserve">238442, Россия, Калининградская обл., Багратионовский </w:t>
      </w:r>
      <w:proofErr w:type="gramStart"/>
      <w:r w:rsidRPr="001A0478">
        <w:rPr>
          <w:rFonts w:ascii="Times New Roman" w:eastAsia="Times New Roman" w:hAnsi="Times New Roman" w:cs="Times New Roman"/>
          <w:b/>
          <w:bCs/>
          <w:sz w:val="24"/>
          <w:szCs w:val="24"/>
          <w:lang w:eastAsia="ru-RU"/>
        </w:rPr>
        <w:t>р</w:t>
      </w:r>
      <w:proofErr w:type="gramEnd"/>
      <w:r w:rsidRPr="001A0478">
        <w:rPr>
          <w:rFonts w:ascii="Times New Roman" w:eastAsia="Times New Roman" w:hAnsi="Times New Roman" w:cs="Times New Roman"/>
          <w:b/>
          <w:bCs/>
          <w:sz w:val="24"/>
          <w:szCs w:val="24"/>
          <w:lang w:eastAsia="ru-RU"/>
        </w:rPr>
        <w:t xml:space="preserve"> – н, </w:t>
      </w:r>
    </w:p>
    <w:p w:rsidR="001A0478" w:rsidRPr="001A0478" w:rsidRDefault="001A0478" w:rsidP="001A0478">
      <w:pPr>
        <w:spacing w:after="0" w:line="240" w:lineRule="auto"/>
        <w:jc w:val="center"/>
        <w:rPr>
          <w:rFonts w:ascii="Times New Roman" w:eastAsia="Times New Roman" w:hAnsi="Times New Roman" w:cs="Times New Roman"/>
          <w:b/>
          <w:bCs/>
          <w:sz w:val="24"/>
          <w:szCs w:val="24"/>
          <w:lang w:eastAsia="ru-RU"/>
        </w:rPr>
      </w:pPr>
      <w:r w:rsidRPr="001A0478">
        <w:rPr>
          <w:rFonts w:ascii="Times New Roman" w:eastAsia="Times New Roman" w:hAnsi="Times New Roman" w:cs="Times New Roman"/>
          <w:b/>
          <w:bCs/>
          <w:sz w:val="24"/>
          <w:szCs w:val="24"/>
          <w:lang w:eastAsia="ru-RU"/>
        </w:rPr>
        <w:t>п. Пятидорожное ул. Советская д.13а</w:t>
      </w:r>
    </w:p>
    <w:p w:rsidR="001A0478" w:rsidRPr="001A0478" w:rsidRDefault="001A0478" w:rsidP="001A0478">
      <w:pPr>
        <w:spacing w:after="0" w:line="240" w:lineRule="auto"/>
        <w:jc w:val="center"/>
        <w:rPr>
          <w:rFonts w:ascii="Times New Roman" w:eastAsia="Times New Roman" w:hAnsi="Times New Roman" w:cs="Times New Roman"/>
          <w:b/>
          <w:bCs/>
          <w:sz w:val="24"/>
          <w:szCs w:val="24"/>
          <w:lang w:eastAsia="ru-RU"/>
        </w:rPr>
      </w:pPr>
      <w:r w:rsidRPr="001A0478">
        <w:rPr>
          <w:rFonts w:ascii="Times New Roman" w:eastAsia="Times New Roman" w:hAnsi="Times New Roman" w:cs="Times New Roman"/>
          <w:b/>
          <w:bCs/>
          <w:sz w:val="24"/>
          <w:szCs w:val="24"/>
          <w:lang w:eastAsia="ru-RU"/>
        </w:rPr>
        <w:t xml:space="preserve">тел./ факс  8 – 401–5 6 – 6 – 75 – 48, </w:t>
      </w:r>
      <w:r w:rsidRPr="001A0478">
        <w:rPr>
          <w:rFonts w:ascii="Times New Roman" w:eastAsia="Times New Roman" w:hAnsi="Times New Roman" w:cs="Times New Roman"/>
          <w:color w:val="0000FF"/>
          <w:sz w:val="24"/>
          <w:szCs w:val="24"/>
          <w:u w:val="single"/>
          <w:lang w:val="en-US" w:eastAsia="ru-RU"/>
        </w:rPr>
        <w:t>E</w:t>
      </w:r>
      <w:r w:rsidRPr="001A0478">
        <w:rPr>
          <w:rFonts w:ascii="Times New Roman" w:eastAsia="Times New Roman" w:hAnsi="Times New Roman" w:cs="Times New Roman"/>
          <w:color w:val="0000FF"/>
          <w:sz w:val="24"/>
          <w:szCs w:val="24"/>
          <w:u w:val="single"/>
          <w:lang w:eastAsia="ru-RU"/>
        </w:rPr>
        <w:t>-</w:t>
      </w:r>
      <w:r w:rsidRPr="001A0478">
        <w:rPr>
          <w:rFonts w:ascii="Times New Roman" w:eastAsia="Times New Roman" w:hAnsi="Times New Roman" w:cs="Times New Roman"/>
          <w:color w:val="0000FF"/>
          <w:sz w:val="24"/>
          <w:szCs w:val="24"/>
          <w:u w:val="single"/>
          <w:lang w:val="en-US" w:eastAsia="ru-RU"/>
        </w:rPr>
        <w:t>mail</w:t>
      </w:r>
      <w:r w:rsidRPr="001A0478">
        <w:rPr>
          <w:rFonts w:ascii="Times New Roman" w:eastAsia="Times New Roman" w:hAnsi="Times New Roman" w:cs="Times New Roman"/>
          <w:color w:val="0000FF"/>
          <w:sz w:val="24"/>
          <w:szCs w:val="24"/>
          <w:u w:val="single"/>
          <w:lang w:eastAsia="ru-RU"/>
        </w:rPr>
        <w:t xml:space="preserve">: </w:t>
      </w:r>
      <w:hyperlink r:id="rId7" w:history="1">
        <w:r w:rsidRPr="001A0478">
          <w:rPr>
            <w:rFonts w:ascii="Times New Roman" w:eastAsia="Times New Roman" w:hAnsi="Times New Roman" w:cs="Times New Roman"/>
            <w:color w:val="0000FF"/>
            <w:sz w:val="24"/>
            <w:szCs w:val="24"/>
            <w:u w:val="single"/>
            <w:lang w:eastAsia="ru-RU"/>
          </w:rPr>
          <w:t>pyatidorozh</w:t>
        </w:r>
        <w:r w:rsidRPr="001A0478">
          <w:rPr>
            <w:rFonts w:ascii="Times New Roman" w:eastAsia="Times New Roman" w:hAnsi="Times New Roman" w:cs="Times New Roman"/>
            <w:color w:val="0000FF"/>
            <w:sz w:val="24"/>
            <w:szCs w:val="24"/>
            <w:u w:val="single"/>
            <w:lang w:val="en-US" w:eastAsia="ru-RU"/>
          </w:rPr>
          <w:t>n</w:t>
        </w:r>
        <w:r w:rsidRPr="001A0478">
          <w:rPr>
            <w:rFonts w:ascii="Times New Roman" w:eastAsia="Times New Roman" w:hAnsi="Times New Roman" w:cs="Times New Roman"/>
            <w:color w:val="0000FF"/>
            <w:sz w:val="24"/>
            <w:szCs w:val="24"/>
            <w:u w:val="single"/>
            <w:lang w:eastAsia="ru-RU"/>
          </w:rPr>
          <w:t>oe@mail.ru</w:t>
        </w:r>
      </w:hyperlink>
    </w:p>
    <w:p w:rsidR="001A0478" w:rsidRDefault="001A0478" w:rsidP="001A0478">
      <w:pPr>
        <w:pStyle w:val="a3"/>
        <w:jc w:val="center"/>
        <w:rPr>
          <w:rFonts w:ascii="Times New Roman" w:hAnsi="Times New Roman" w:cs="Times New Roman"/>
          <w:b/>
          <w:sz w:val="24"/>
          <w:szCs w:val="24"/>
        </w:rPr>
      </w:pPr>
    </w:p>
    <w:p w:rsidR="001A0478" w:rsidRDefault="001A0478" w:rsidP="00750B74">
      <w:pPr>
        <w:pStyle w:val="a3"/>
        <w:jc w:val="right"/>
        <w:rPr>
          <w:rFonts w:ascii="Times New Roman" w:hAnsi="Times New Roman" w:cs="Times New Roman"/>
          <w:b/>
          <w:sz w:val="24"/>
          <w:szCs w:val="24"/>
        </w:rPr>
      </w:pPr>
    </w:p>
    <w:p w:rsidR="00750B74" w:rsidRDefault="00750B74" w:rsidP="00750B74">
      <w:pPr>
        <w:pStyle w:val="a3"/>
        <w:jc w:val="right"/>
        <w:rPr>
          <w:rFonts w:ascii="Times New Roman" w:hAnsi="Times New Roman" w:cs="Times New Roman"/>
          <w:b/>
          <w:sz w:val="24"/>
          <w:szCs w:val="24"/>
        </w:rPr>
      </w:pPr>
      <w:r>
        <w:rPr>
          <w:rFonts w:ascii="Times New Roman" w:hAnsi="Times New Roman" w:cs="Times New Roman"/>
          <w:b/>
          <w:sz w:val="24"/>
          <w:szCs w:val="24"/>
        </w:rPr>
        <w:t>– УТВЕРЖДАЮ –</w:t>
      </w:r>
    </w:p>
    <w:p w:rsidR="00750B74" w:rsidRDefault="00750B74" w:rsidP="00750B74">
      <w:pPr>
        <w:pStyle w:val="a3"/>
        <w:jc w:val="right"/>
        <w:rPr>
          <w:rFonts w:ascii="Times New Roman" w:hAnsi="Times New Roman" w:cs="Times New Roman"/>
          <w:b/>
          <w:sz w:val="24"/>
          <w:szCs w:val="24"/>
        </w:rPr>
      </w:pPr>
    </w:p>
    <w:p w:rsidR="00750B74" w:rsidRDefault="00750B74" w:rsidP="00750B74">
      <w:pPr>
        <w:pStyle w:val="a3"/>
        <w:jc w:val="right"/>
        <w:rPr>
          <w:rFonts w:ascii="Times New Roman" w:hAnsi="Times New Roman" w:cs="Times New Roman"/>
          <w:b/>
          <w:sz w:val="24"/>
          <w:szCs w:val="24"/>
        </w:rPr>
      </w:pPr>
      <w:r>
        <w:rPr>
          <w:rFonts w:ascii="Times New Roman" w:hAnsi="Times New Roman" w:cs="Times New Roman"/>
          <w:b/>
          <w:sz w:val="24"/>
          <w:szCs w:val="24"/>
        </w:rPr>
        <w:t xml:space="preserve">Директор МБОУ СОШ </w:t>
      </w:r>
    </w:p>
    <w:p w:rsidR="00750B74" w:rsidRDefault="00750B74" w:rsidP="00750B74">
      <w:pPr>
        <w:pStyle w:val="a3"/>
        <w:jc w:val="right"/>
        <w:rPr>
          <w:rFonts w:ascii="Times New Roman" w:hAnsi="Times New Roman" w:cs="Times New Roman"/>
          <w:b/>
          <w:sz w:val="24"/>
          <w:szCs w:val="24"/>
        </w:rPr>
      </w:pPr>
      <w:r>
        <w:rPr>
          <w:rFonts w:ascii="Times New Roman" w:hAnsi="Times New Roman" w:cs="Times New Roman"/>
          <w:b/>
          <w:sz w:val="24"/>
          <w:szCs w:val="24"/>
        </w:rPr>
        <w:t>п. Пятидорожное</w:t>
      </w:r>
    </w:p>
    <w:p w:rsidR="00750B74" w:rsidRDefault="00750B74" w:rsidP="00750B74">
      <w:pPr>
        <w:pStyle w:val="a3"/>
        <w:jc w:val="right"/>
        <w:rPr>
          <w:rFonts w:ascii="Times New Roman" w:hAnsi="Times New Roman" w:cs="Times New Roman"/>
          <w:b/>
          <w:sz w:val="24"/>
          <w:szCs w:val="24"/>
        </w:rPr>
      </w:pPr>
    </w:p>
    <w:p w:rsidR="00750B74" w:rsidRDefault="00750B74" w:rsidP="00750B74">
      <w:pPr>
        <w:pStyle w:val="a3"/>
        <w:jc w:val="right"/>
        <w:rPr>
          <w:rFonts w:ascii="Times New Roman" w:hAnsi="Times New Roman" w:cs="Times New Roman"/>
          <w:b/>
          <w:sz w:val="24"/>
          <w:szCs w:val="24"/>
        </w:rPr>
      </w:pPr>
      <w:r>
        <w:rPr>
          <w:rFonts w:ascii="Times New Roman" w:hAnsi="Times New Roman" w:cs="Times New Roman"/>
          <w:b/>
          <w:sz w:val="24"/>
          <w:szCs w:val="24"/>
        </w:rPr>
        <w:t>__________________Молчан Л.Ю.</w:t>
      </w:r>
    </w:p>
    <w:p w:rsidR="001A0478" w:rsidRDefault="001A0478" w:rsidP="001A0478">
      <w:pPr>
        <w:pStyle w:val="a3"/>
        <w:ind w:firstLine="5529"/>
        <w:rPr>
          <w:rFonts w:ascii="Times New Roman" w:hAnsi="Times New Roman" w:cs="Times New Roman"/>
          <w:b/>
          <w:sz w:val="24"/>
          <w:szCs w:val="24"/>
        </w:rPr>
      </w:pPr>
    </w:p>
    <w:p w:rsidR="001A0478" w:rsidRDefault="001A0478" w:rsidP="001A0478">
      <w:pPr>
        <w:pStyle w:val="a3"/>
        <w:ind w:firstLine="4678"/>
        <w:rPr>
          <w:rFonts w:ascii="Times New Roman" w:hAnsi="Times New Roman" w:cs="Times New Roman"/>
          <w:b/>
          <w:sz w:val="24"/>
          <w:szCs w:val="24"/>
        </w:rPr>
      </w:pPr>
      <w:r>
        <w:rPr>
          <w:rFonts w:ascii="Times New Roman" w:hAnsi="Times New Roman" w:cs="Times New Roman"/>
          <w:b/>
          <w:sz w:val="24"/>
          <w:szCs w:val="24"/>
        </w:rPr>
        <w:t>Пр. № ____ от «____»________20____г.</w:t>
      </w:r>
    </w:p>
    <w:p w:rsidR="001A0478" w:rsidRDefault="001A0478" w:rsidP="00750B74">
      <w:pPr>
        <w:shd w:val="clear" w:color="auto" w:fill="FFFFFF" w:themeFill="background1"/>
        <w:spacing w:after="0" w:line="306" w:lineRule="atLeast"/>
        <w:rPr>
          <w:rFonts w:ascii="Times New Roman" w:hAnsi="Times New Roman" w:cs="Times New Roman"/>
          <w:b/>
          <w:sz w:val="24"/>
          <w:szCs w:val="24"/>
        </w:rPr>
      </w:pPr>
    </w:p>
    <w:p w:rsidR="00750B74" w:rsidRDefault="00750B74" w:rsidP="00750B74">
      <w:pPr>
        <w:shd w:val="clear" w:color="auto" w:fill="FFFFFF" w:themeFill="background1"/>
        <w:spacing w:after="0" w:line="306" w:lineRule="atLeast"/>
        <w:rPr>
          <w:rFonts w:ascii="Times New Roman" w:eastAsia="Times New Roman" w:hAnsi="Times New Roman" w:cs="Times New Roman"/>
          <w:b/>
          <w:color w:val="393939"/>
          <w:sz w:val="24"/>
          <w:szCs w:val="24"/>
          <w:lang w:eastAsia="ru-RU"/>
        </w:rPr>
      </w:pPr>
      <w:r>
        <w:rPr>
          <w:rFonts w:ascii="Times New Roman" w:hAnsi="Times New Roman" w:cs="Times New Roman"/>
          <w:b/>
          <w:sz w:val="24"/>
          <w:szCs w:val="24"/>
        </w:rPr>
        <w:t xml:space="preserve">                                                                </w:t>
      </w:r>
      <w:r>
        <w:rPr>
          <w:rFonts w:ascii="Times New Roman" w:eastAsia="Times New Roman" w:hAnsi="Times New Roman" w:cs="Times New Roman"/>
          <w:b/>
          <w:bCs/>
          <w:color w:val="393939"/>
          <w:sz w:val="24"/>
          <w:szCs w:val="24"/>
          <w:lang w:eastAsia="ru-RU"/>
        </w:rPr>
        <w:t>ПОЛОЖЕНИЕ</w:t>
      </w:r>
    </w:p>
    <w:p w:rsidR="00750B74" w:rsidRDefault="001A0478" w:rsidP="00750B74">
      <w:pPr>
        <w:shd w:val="clear" w:color="auto" w:fill="FFFFFF" w:themeFill="background1"/>
        <w:spacing w:after="0" w:line="306" w:lineRule="atLeast"/>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о системе оценок, формах</w:t>
      </w:r>
      <w:r w:rsidR="00750B74">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b/>
          <w:bCs/>
          <w:color w:val="333333"/>
          <w:sz w:val="28"/>
          <w:szCs w:val="28"/>
          <w:lang w:eastAsia="ru-RU"/>
        </w:rPr>
        <w:t xml:space="preserve"> </w:t>
      </w:r>
      <w:r w:rsidR="00750B74">
        <w:rPr>
          <w:rFonts w:ascii="Times New Roman" w:eastAsia="Times New Roman" w:hAnsi="Times New Roman" w:cs="Times New Roman"/>
          <w:b/>
          <w:bCs/>
          <w:color w:val="333333"/>
          <w:sz w:val="28"/>
          <w:szCs w:val="28"/>
          <w:lang w:eastAsia="ru-RU"/>
        </w:rPr>
        <w:t>порядке промежуточной аттестации  и переводе обучающихся  в следующий класс</w:t>
      </w:r>
    </w:p>
    <w:p w:rsidR="0064476F" w:rsidRDefault="0064476F" w:rsidP="00750B74">
      <w:pPr>
        <w:shd w:val="clear" w:color="auto" w:fill="FFFFFF" w:themeFill="background1"/>
        <w:spacing w:after="0" w:line="306" w:lineRule="atLeast"/>
        <w:jc w:val="center"/>
        <w:rPr>
          <w:rFonts w:ascii="Times New Roman" w:eastAsia="Times New Roman" w:hAnsi="Times New Roman" w:cs="Times New Roman"/>
          <w:b/>
          <w:bCs/>
          <w:color w:val="333333"/>
          <w:sz w:val="28"/>
          <w:szCs w:val="28"/>
          <w:lang w:eastAsia="ru-RU"/>
        </w:rPr>
      </w:pPr>
    </w:p>
    <w:p w:rsidR="0064476F" w:rsidRDefault="0064476F" w:rsidP="00750B74">
      <w:pPr>
        <w:shd w:val="clear" w:color="auto" w:fill="FFFFFF" w:themeFill="background1"/>
        <w:spacing w:after="0" w:line="306" w:lineRule="atLeast"/>
        <w:jc w:val="center"/>
        <w:rPr>
          <w:rFonts w:ascii="Times New Roman" w:eastAsia="Times New Roman" w:hAnsi="Times New Roman" w:cs="Times New Roman"/>
          <w:color w:val="393939"/>
          <w:sz w:val="28"/>
          <w:szCs w:val="28"/>
          <w:lang w:eastAsia="ru-RU"/>
        </w:rPr>
      </w:pPr>
    </w:p>
    <w:p w:rsidR="00750B74" w:rsidRDefault="0064476F" w:rsidP="0064476F">
      <w:pPr>
        <w:shd w:val="clear" w:color="auto" w:fill="FFFFFF" w:themeFill="background1"/>
        <w:spacing w:after="0" w:line="240" w:lineRule="auto"/>
        <w:ind w:left="720"/>
        <w:jc w:val="both"/>
        <w:rPr>
          <w:rFonts w:ascii="Times New Roman" w:eastAsia="Times New Roman" w:hAnsi="Times New Roman" w:cs="Times New Roman"/>
          <w:b/>
          <w:color w:val="393939"/>
          <w:sz w:val="24"/>
          <w:szCs w:val="24"/>
          <w:lang w:eastAsia="ru-RU"/>
        </w:rPr>
      </w:pPr>
      <w:r>
        <w:rPr>
          <w:rFonts w:ascii="Times New Roman" w:eastAsia="Times New Roman" w:hAnsi="Times New Roman" w:cs="Times New Roman"/>
          <w:b/>
          <w:color w:val="393939"/>
          <w:sz w:val="24"/>
          <w:szCs w:val="24"/>
          <w:lang w:eastAsia="ru-RU"/>
        </w:rPr>
        <w:t>1. Общие положения</w:t>
      </w:r>
      <w:bookmarkStart w:id="0" w:name="_GoBack"/>
      <w:bookmarkEnd w:id="0"/>
    </w:p>
    <w:p w:rsidR="00750B74" w:rsidRDefault="00750B74"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w:t>
      </w:r>
    </w:p>
    <w:p w:rsidR="0064476F" w:rsidRDefault="0064476F"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1.1. </w:t>
      </w:r>
      <w:r w:rsidR="00750B74">
        <w:rPr>
          <w:rFonts w:ascii="Times New Roman" w:eastAsia="Times New Roman" w:hAnsi="Times New Roman" w:cs="Times New Roman"/>
          <w:color w:val="393939"/>
          <w:sz w:val="24"/>
          <w:szCs w:val="24"/>
          <w:lang w:eastAsia="ru-RU"/>
        </w:rPr>
        <w:t>Настоящее Положение о формах, периодичности и порядке проведения промежуточной аттестации обучающихся (далее – Положение) разработано в соответствии с Федеральным Законом от 29.12.2012 г. №273-ФЗ «Об образовании в Российской Федерации»,  нормативными правовыми актами Министерства образования и науки РФ и регламентирует порядок проведения промежуточной аттестации обучающихся.</w:t>
      </w:r>
    </w:p>
    <w:p w:rsidR="00750B74" w:rsidRDefault="0064476F"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1.2. </w:t>
      </w:r>
      <w:r w:rsidR="00750B74">
        <w:rPr>
          <w:rFonts w:ascii="Times New Roman" w:eastAsia="Times New Roman" w:hAnsi="Times New Roman" w:cs="Times New Roman"/>
          <w:color w:val="393939"/>
          <w:sz w:val="24"/>
          <w:szCs w:val="24"/>
          <w:lang w:eastAsia="ru-RU"/>
        </w:rPr>
        <w:t>Настоящее Положение принимается Педагогическим советом, имеющим право вносить в него свои изменения и дополнения.</w:t>
      </w:r>
    </w:p>
    <w:p w:rsidR="0064476F" w:rsidRDefault="0064476F"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1.3. </w:t>
      </w:r>
      <w:proofErr w:type="gramStart"/>
      <w:r w:rsidR="00750B74">
        <w:rPr>
          <w:rFonts w:ascii="Times New Roman" w:eastAsia="Times New Roman" w:hAnsi="Times New Roman" w:cs="Times New Roman"/>
          <w:color w:val="393939"/>
          <w:sz w:val="24"/>
          <w:szCs w:val="24"/>
          <w:lang w:eastAsia="ru-RU"/>
        </w:rPr>
        <w:t>Освоение образовательной программы, в том числе отдельной части или всего объема учебного предмета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установленным настоящим Положением.</w:t>
      </w:r>
      <w:proofErr w:type="gramEnd"/>
    </w:p>
    <w:p w:rsidR="0064476F" w:rsidRDefault="0064476F"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1.4. </w:t>
      </w:r>
      <w:r w:rsidR="00750B74">
        <w:rPr>
          <w:rFonts w:ascii="Times New Roman" w:eastAsia="Times New Roman" w:hAnsi="Times New Roman" w:cs="Times New Roman"/>
          <w:color w:val="393939"/>
          <w:sz w:val="24"/>
          <w:szCs w:val="24"/>
          <w:lang w:eastAsia="ru-RU"/>
        </w:rPr>
        <w:t>Промежуточная аттестация является формой контроля знаний обучающихся 1– 11-х классов, а также важным средством диагностики состояния образовательного процесса и основных результатов учебной деятельности школы за четверть, полугодие и учебный год.</w:t>
      </w:r>
    </w:p>
    <w:p w:rsidR="0064476F" w:rsidRDefault="0064476F"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1.5. </w:t>
      </w:r>
      <w:r w:rsidR="00750B74">
        <w:rPr>
          <w:rFonts w:ascii="Times New Roman" w:eastAsia="Times New Roman" w:hAnsi="Times New Roman" w:cs="Times New Roman"/>
          <w:color w:val="393939"/>
          <w:sz w:val="24"/>
          <w:szCs w:val="24"/>
          <w:lang w:eastAsia="ru-RU"/>
        </w:rPr>
        <w:t xml:space="preserve">Промежуточная аттестация обучающихся проводится с целью повышения ответственности образовательного учреждения за результаты образовательного процесса, за объективную оценку усвоения </w:t>
      </w:r>
      <w:proofErr w:type="gramStart"/>
      <w:r w:rsidR="00750B74">
        <w:rPr>
          <w:rFonts w:ascii="Times New Roman" w:eastAsia="Times New Roman" w:hAnsi="Times New Roman" w:cs="Times New Roman"/>
          <w:color w:val="393939"/>
          <w:sz w:val="24"/>
          <w:szCs w:val="24"/>
          <w:lang w:eastAsia="ru-RU"/>
        </w:rPr>
        <w:t>обучающимися</w:t>
      </w:r>
      <w:proofErr w:type="gramEnd"/>
      <w:r w:rsidR="00750B74">
        <w:rPr>
          <w:rFonts w:ascii="Times New Roman" w:eastAsia="Times New Roman" w:hAnsi="Times New Roman" w:cs="Times New Roman"/>
          <w:color w:val="393939"/>
          <w:sz w:val="24"/>
          <w:szCs w:val="24"/>
          <w:lang w:eastAsia="ru-RU"/>
        </w:rPr>
        <w:t xml:space="preserve"> образовательных программ каждого года обучения, за степень усвоения обучающимися федеральных государственных образовательных стандартов, государственных образовательных стандартов начального общего, основного общего и среднего  общего образования.</w:t>
      </w:r>
    </w:p>
    <w:p w:rsidR="0064476F" w:rsidRDefault="0064476F"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1.6. </w:t>
      </w:r>
      <w:r w:rsidR="00750B74">
        <w:rPr>
          <w:rFonts w:ascii="Times New Roman" w:eastAsia="Times New Roman" w:hAnsi="Times New Roman" w:cs="Times New Roman"/>
          <w:color w:val="393939"/>
          <w:sz w:val="24"/>
          <w:szCs w:val="24"/>
          <w:lang w:eastAsia="ru-RU"/>
        </w:rPr>
        <w:t>Основной задачей промежуточной аттестации является установление соответствия знаний учеников требованиям общеобразовательных программ, глубины и прочности полученных знаний, их практическому применению.</w:t>
      </w:r>
    </w:p>
    <w:p w:rsidR="0064476F" w:rsidRDefault="0064476F"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lastRenderedPageBreak/>
        <w:t xml:space="preserve">1.7. </w:t>
      </w:r>
      <w:r w:rsidR="00750B74">
        <w:rPr>
          <w:rFonts w:ascii="Times New Roman" w:eastAsia="Times New Roman" w:hAnsi="Times New Roman" w:cs="Times New Roman"/>
          <w:color w:val="393939"/>
          <w:sz w:val="24"/>
          <w:szCs w:val="24"/>
          <w:lang w:eastAsia="ru-RU"/>
        </w:rPr>
        <w:t xml:space="preserve">Положение регламентирует порядок, периодичность, формы проведения промежуточной аттестации </w:t>
      </w:r>
      <w:proofErr w:type="gramStart"/>
      <w:r w:rsidR="00750B74">
        <w:rPr>
          <w:rFonts w:ascii="Times New Roman" w:eastAsia="Times New Roman" w:hAnsi="Times New Roman" w:cs="Times New Roman"/>
          <w:color w:val="393939"/>
          <w:sz w:val="24"/>
          <w:szCs w:val="24"/>
          <w:lang w:eastAsia="ru-RU"/>
        </w:rPr>
        <w:t>обучающихся</w:t>
      </w:r>
      <w:proofErr w:type="gramEnd"/>
      <w:r w:rsidR="00750B74">
        <w:rPr>
          <w:rFonts w:ascii="Times New Roman" w:eastAsia="Times New Roman" w:hAnsi="Times New Roman" w:cs="Times New Roman"/>
          <w:color w:val="393939"/>
          <w:sz w:val="24"/>
          <w:szCs w:val="24"/>
          <w:lang w:eastAsia="ru-RU"/>
        </w:rPr>
        <w:t>.</w:t>
      </w:r>
    </w:p>
    <w:p w:rsidR="0064476F" w:rsidRDefault="0064476F"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1.8. </w:t>
      </w:r>
      <w:r w:rsidR="00750B74">
        <w:rPr>
          <w:rFonts w:ascii="Times New Roman" w:eastAsia="Times New Roman" w:hAnsi="Times New Roman" w:cs="Times New Roman"/>
          <w:color w:val="393939"/>
          <w:sz w:val="24"/>
          <w:szCs w:val="24"/>
          <w:lang w:eastAsia="ru-RU"/>
        </w:rPr>
        <w:t xml:space="preserve">Не допускается взимание платы с </w:t>
      </w:r>
      <w:proofErr w:type="gramStart"/>
      <w:r w:rsidR="00750B74">
        <w:rPr>
          <w:rFonts w:ascii="Times New Roman" w:eastAsia="Times New Roman" w:hAnsi="Times New Roman" w:cs="Times New Roman"/>
          <w:color w:val="393939"/>
          <w:sz w:val="24"/>
          <w:szCs w:val="24"/>
          <w:lang w:eastAsia="ru-RU"/>
        </w:rPr>
        <w:t>обучающихся</w:t>
      </w:r>
      <w:proofErr w:type="gramEnd"/>
      <w:r w:rsidR="00750B74">
        <w:rPr>
          <w:rFonts w:ascii="Times New Roman" w:eastAsia="Times New Roman" w:hAnsi="Times New Roman" w:cs="Times New Roman"/>
          <w:color w:val="393939"/>
          <w:sz w:val="24"/>
          <w:szCs w:val="24"/>
          <w:lang w:eastAsia="ru-RU"/>
        </w:rPr>
        <w:t xml:space="preserve"> за прохождение промежуточной аттестации.</w:t>
      </w:r>
    </w:p>
    <w:p w:rsidR="00750B74" w:rsidRDefault="0064476F"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1.9. </w:t>
      </w:r>
      <w:r w:rsidR="00750B74">
        <w:rPr>
          <w:rFonts w:ascii="Times New Roman" w:eastAsia="Times New Roman" w:hAnsi="Times New Roman" w:cs="Times New Roman"/>
          <w:color w:val="393939"/>
          <w:sz w:val="24"/>
          <w:szCs w:val="24"/>
          <w:lang w:eastAsia="ru-RU"/>
        </w:rPr>
        <w:t xml:space="preserve">Промежуточная аттестация является обязательной для обучающихся 1 – 11 классов. Она подразделяется </w:t>
      </w:r>
      <w:proofErr w:type="gramStart"/>
      <w:r w:rsidR="00750B74">
        <w:rPr>
          <w:rFonts w:ascii="Times New Roman" w:eastAsia="Times New Roman" w:hAnsi="Times New Roman" w:cs="Times New Roman"/>
          <w:color w:val="393939"/>
          <w:sz w:val="24"/>
          <w:szCs w:val="24"/>
          <w:lang w:eastAsia="ru-RU"/>
        </w:rPr>
        <w:t>на</w:t>
      </w:r>
      <w:proofErr w:type="gramEnd"/>
      <w:r w:rsidR="00750B74">
        <w:rPr>
          <w:rFonts w:ascii="Times New Roman" w:eastAsia="Times New Roman" w:hAnsi="Times New Roman" w:cs="Times New Roman"/>
          <w:color w:val="393939"/>
          <w:sz w:val="24"/>
          <w:szCs w:val="24"/>
          <w:lang w:eastAsia="ru-RU"/>
        </w:rPr>
        <w:t>:</w:t>
      </w:r>
    </w:p>
    <w:p w:rsidR="00750B74" w:rsidRDefault="00750B74" w:rsidP="0064476F">
      <w:pPr>
        <w:numPr>
          <w:ilvl w:val="0"/>
          <w:numId w:val="4"/>
        </w:numPr>
        <w:shd w:val="clear" w:color="auto" w:fill="FFFFFF" w:themeFill="background1"/>
        <w:spacing w:after="0" w:line="240" w:lineRule="auto"/>
        <w:ind w:left="0"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аттестацию по итогам учебной четверти (четвертную аттестацию), проводимую в 1– 9 классах; </w:t>
      </w:r>
    </w:p>
    <w:p w:rsidR="00750B74" w:rsidRDefault="00750B74" w:rsidP="0064476F">
      <w:pPr>
        <w:numPr>
          <w:ilvl w:val="0"/>
          <w:numId w:val="4"/>
        </w:numPr>
        <w:shd w:val="clear" w:color="auto" w:fill="FFFFFF" w:themeFill="background1"/>
        <w:spacing w:after="0" w:line="240" w:lineRule="auto"/>
        <w:ind w:left="0"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в 1 классе  используются термины: «У» </w:t>
      </w:r>
      <w:proofErr w:type="gramStart"/>
      <w:r>
        <w:rPr>
          <w:rFonts w:ascii="Times New Roman" w:eastAsia="Times New Roman" w:hAnsi="Times New Roman" w:cs="Times New Roman"/>
          <w:color w:val="393939"/>
          <w:sz w:val="24"/>
          <w:szCs w:val="24"/>
          <w:lang w:eastAsia="ru-RU"/>
        </w:rPr>
        <w:t>-у</w:t>
      </w:r>
      <w:proofErr w:type="gramEnd"/>
      <w:r>
        <w:rPr>
          <w:rFonts w:ascii="Times New Roman" w:eastAsia="Times New Roman" w:hAnsi="Times New Roman" w:cs="Times New Roman"/>
          <w:color w:val="393939"/>
          <w:sz w:val="24"/>
          <w:szCs w:val="24"/>
          <w:lang w:eastAsia="ru-RU"/>
        </w:rPr>
        <w:t xml:space="preserve">своил, «Н/У» - не усвоил при </w:t>
      </w:r>
      <w:proofErr w:type="spellStart"/>
      <w:r>
        <w:rPr>
          <w:rFonts w:ascii="Times New Roman" w:eastAsia="Times New Roman" w:hAnsi="Times New Roman" w:cs="Times New Roman"/>
          <w:color w:val="393939"/>
          <w:sz w:val="24"/>
          <w:szCs w:val="24"/>
          <w:lang w:eastAsia="ru-RU"/>
        </w:rPr>
        <w:t>безотметочной</w:t>
      </w:r>
      <w:proofErr w:type="spellEnd"/>
      <w:r>
        <w:rPr>
          <w:rFonts w:ascii="Times New Roman" w:eastAsia="Times New Roman" w:hAnsi="Times New Roman" w:cs="Times New Roman"/>
          <w:color w:val="393939"/>
          <w:sz w:val="24"/>
          <w:szCs w:val="24"/>
          <w:lang w:eastAsia="ru-RU"/>
        </w:rPr>
        <w:t xml:space="preserve"> системе обучения.</w:t>
      </w:r>
    </w:p>
    <w:p w:rsidR="00750B74" w:rsidRDefault="00750B74" w:rsidP="0064476F">
      <w:pPr>
        <w:numPr>
          <w:ilvl w:val="0"/>
          <w:numId w:val="4"/>
        </w:numPr>
        <w:shd w:val="clear" w:color="auto" w:fill="FFFFFF" w:themeFill="background1"/>
        <w:spacing w:after="0" w:line="240" w:lineRule="auto"/>
        <w:ind w:left="0"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аттестацию по итогам полугодия (полугодовую аттестацию), проводимую в 10 – 11 классах;</w:t>
      </w:r>
    </w:p>
    <w:p w:rsidR="00750B74" w:rsidRDefault="00750B74" w:rsidP="0064476F">
      <w:pPr>
        <w:numPr>
          <w:ilvl w:val="0"/>
          <w:numId w:val="4"/>
        </w:numPr>
        <w:shd w:val="clear" w:color="auto" w:fill="FFFFFF" w:themeFill="background1"/>
        <w:spacing w:after="0" w:line="240" w:lineRule="auto"/>
        <w:ind w:left="0"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аттестацию по итогам учебного года (годовую аттестацию), проводимую в 1– 11 классах;</w:t>
      </w:r>
    </w:p>
    <w:p w:rsidR="00750B74" w:rsidRPr="0064476F" w:rsidRDefault="00750B74" w:rsidP="0064476F">
      <w:pPr>
        <w:numPr>
          <w:ilvl w:val="0"/>
          <w:numId w:val="4"/>
        </w:numPr>
        <w:shd w:val="clear" w:color="auto" w:fill="FFFFFF" w:themeFill="background1"/>
        <w:spacing w:after="0" w:line="240" w:lineRule="auto"/>
        <w:ind w:left="0"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в 1 классе  используются термины: «У» </w:t>
      </w:r>
      <w:proofErr w:type="gramStart"/>
      <w:r>
        <w:rPr>
          <w:rFonts w:ascii="Times New Roman" w:eastAsia="Times New Roman" w:hAnsi="Times New Roman" w:cs="Times New Roman"/>
          <w:color w:val="393939"/>
          <w:sz w:val="24"/>
          <w:szCs w:val="24"/>
          <w:lang w:eastAsia="ru-RU"/>
        </w:rPr>
        <w:t>-у</w:t>
      </w:r>
      <w:proofErr w:type="gramEnd"/>
      <w:r>
        <w:rPr>
          <w:rFonts w:ascii="Times New Roman" w:eastAsia="Times New Roman" w:hAnsi="Times New Roman" w:cs="Times New Roman"/>
          <w:color w:val="393939"/>
          <w:sz w:val="24"/>
          <w:szCs w:val="24"/>
          <w:lang w:eastAsia="ru-RU"/>
        </w:rPr>
        <w:t xml:space="preserve">своил, «Н/У» - не усвоил при </w:t>
      </w:r>
      <w:proofErr w:type="spellStart"/>
      <w:r>
        <w:rPr>
          <w:rFonts w:ascii="Times New Roman" w:eastAsia="Times New Roman" w:hAnsi="Times New Roman" w:cs="Times New Roman"/>
          <w:color w:val="393939"/>
          <w:sz w:val="24"/>
          <w:szCs w:val="24"/>
          <w:lang w:eastAsia="ru-RU"/>
        </w:rPr>
        <w:t>безотметочной</w:t>
      </w:r>
      <w:proofErr w:type="spellEnd"/>
      <w:r>
        <w:rPr>
          <w:rFonts w:ascii="Times New Roman" w:eastAsia="Times New Roman" w:hAnsi="Times New Roman" w:cs="Times New Roman"/>
          <w:color w:val="393939"/>
          <w:sz w:val="24"/>
          <w:szCs w:val="24"/>
          <w:lang w:eastAsia="ru-RU"/>
        </w:rPr>
        <w:t xml:space="preserve"> системе обучения.</w:t>
      </w:r>
    </w:p>
    <w:p w:rsidR="00750B74" w:rsidRDefault="00750B74"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 xml:space="preserve">1.10. Дети-инвалиды, а также обучающиеся, находящиеся на индивидуальном </w:t>
      </w:r>
      <w:proofErr w:type="gramStart"/>
      <w:r>
        <w:rPr>
          <w:rFonts w:ascii="Times New Roman" w:eastAsia="Times New Roman" w:hAnsi="Times New Roman" w:cs="Times New Roman"/>
          <w:color w:val="393939"/>
          <w:sz w:val="24"/>
          <w:szCs w:val="24"/>
          <w:lang w:eastAsia="ru-RU"/>
        </w:rPr>
        <w:t>обучении</w:t>
      </w:r>
      <w:proofErr w:type="gramEnd"/>
      <w:r>
        <w:rPr>
          <w:rFonts w:ascii="Times New Roman" w:eastAsia="Times New Roman" w:hAnsi="Times New Roman" w:cs="Times New Roman"/>
          <w:color w:val="393939"/>
          <w:sz w:val="24"/>
          <w:szCs w:val="24"/>
          <w:lang w:eastAsia="ru-RU"/>
        </w:rPr>
        <w:t xml:space="preserve"> на дому, решением Педагогического совета могут освобождаться от промежуточной аттестации.  При освобождении они аттестуются по текущим оценкам соответственно за четверть, полугодие или учебный год.</w:t>
      </w:r>
    </w:p>
    <w:p w:rsidR="00750B74" w:rsidRDefault="00750B74" w:rsidP="0064476F">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1.11. Отметки, полученные в ходе промежуточной аттестации, заносятся в классный и электронный журналы.</w:t>
      </w:r>
    </w:p>
    <w:p w:rsidR="00750B74" w:rsidRDefault="00750B74" w:rsidP="0064476F">
      <w:pPr>
        <w:shd w:val="clear" w:color="auto" w:fill="FFFFFF" w:themeFill="background1"/>
        <w:spacing w:after="0" w:line="240" w:lineRule="auto"/>
        <w:ind w:firstLine="720"/>
        <w:jc w:val="both"/>
        <w:rPr>
          <w:rFonts w:ascii="Arial" w:eastAsia="Times New Roman" w:hAnsi="Arial" w:cs="Arial"/>
          <w:color w:val="393939"/>
          <w:sz w:val="18"/>
          <w:szCs w:val="18"/>
          <w:lang w:eastAsia="ru-RU"/>
        </w:rPr>
      </w:pPr>
      <w:r>
        <w:rPr>
          <w:rFonts w:ascii="Arial" w:eastAsia="Times New Roman" w:hAnsi="Arial" w:cs="Arial"/>
          <w:color w:val="393939"/>
          <w:sz w:val="18"/>
          <w:szCs w:val="18"/>
          <w:lang w:eastAsia="ru-RU"/>
        </w:rPr>
        <w:t> </w:t>
      </w: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2.Текущая аттестация</w:t>
      </w: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2.1. </w:t>
      </w:r>
      <w:proofErr w:type="gramStart"/>
      <w:r>
        <w:rPr>
          <w:rFonts w:ascii="Times New Roman" w:eastAsia="Times New Roman" w:hAnsi="Times New Roman" w:cs="Times New Roman"/>
          <w:color w:val="333333"/>
          <w:sz w:val="24"/>
          <w:szCs w:val="24"/>
          <w:lang w:eastAsia="ru-RU"/>
        </w:rPr>
        <w:t>Текущей аттестации подлежат обучающиеся всех классов.</w:t>
      </w:r>
      <w:proofErr w:type="gramEnd"/>
      <w:r>
        <w:rPr>
          <w:rFonts w:ascii="Times New Roman" w:eastAsia="Times New Roman" w:hAnsi="Times New Roman" w:cs="Times New Roman"/>
          <w:color w:val="333333"/>
          <w:sz w:val="24"/>
          <w:szCs w:val="24"/>
          <w:lang w:eastAsia="ru-RU"/>
        </w:rPr>
        <w:t>  Контроль и оценка отражают, прежде всего, качественный результат процесса обучения, который включает не только результат усвоения учеником знаний по предметам, но и уровень развития обучающихся.</w:t>
      </w: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2.2.Текущая аттестация обучающихся 1-х классов в течение учебного года осуществляется качественно, без фиксации их достижений в классных журналах в виде отметок по пятибалльной шкале, допускается лишь словесная объяснительная оценка и иные формы качественного оценивания на усмотрение учителя (например «волшебные линеечки»).</w:t>
      </w:r>
    </w:p>
    <w:p w:rsidR="0064476F" w:rsidRDefault="0064476F"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w:t>
      </w:r>
      <w:r>
        <w:rPr>
          <w:rFonts w:ascii="Times New Roman" w:eastAsia="Times New Roman" w:hAnsi="Times New Roman" w:cs="Times New Roman"/>
          <w:b/>
          <w:bCs/>
          <w:color w:val="333333"/>
          <w:sz w:val="24"/>
          <w:szCs w:val="24"/>
          <w:lang w:eastAsia="ru-RU"/>
        </w:rPr>
        <w:t>3. Текущая аттестация обучающихся 2-9 классов</w:t>
      </w: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3.1.Текущая аттестация обучающихся 2-х  - 4-х классов осуществляется по четвертям с фиксацией их достижений в классных журналах в виде отметок по </w:t>
      </w:r>
      <w:proofErr w:type="spellStart"/>
      <w:r>
        <w:rPr>
          <w:rFonts w:ascii="Times New Roman" w:eastAsia="Times New Roman" w:hAnsi="Times New Roman" w:cs="Times New Roman"/>
          <w:color w:val="333333"/>
          <w:sz w:val="24"/>
          <w:szCs w:val="24"/>
          <w:lang w:eastAsia="ru-RU"/>
        </w:rPr>
        <w:t>пятибальной</w:t>
      </w:r>
      <w:proofErr w:type="spellEnd"/>
      <w:r>
        <w:rPr>
          <w:rFonts w:ascii="Times New Roman" w:eastAsia="Times New Roman" w:hAnsi="Times New Roman" w:cs="Times New Roman"/>
          <w:color w:val="333333"/>
          <w:sz w:val="24"/>
          <w:szCs w:val="24"/>
          <w:lang w:eastAsia="ru-RU"/>
        </w:rPr>
        <w:t xml:space="preserve"> шкале (минимальный балл – 1, максимальный балл – 5), 5-9 классов по пятибалльной шкале (минимальный балл – 1, максимальный – 5).</w:t>
      </w: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Количество контрольных, лабораторных и иных видов работ устанавливается по каждому предмету в соответствии с рекомендациями к программам </w:t>
      </w:r>
      <w:proofErr w:type="spellStart"/>
      <w:r>
        <w:rPr>
          <w:rFonts w:ascii="Times New Roman" w:eastAsia="Times New Roman" w:hAnsi="Times New Roman" w:cs="Times New Roman"/>
          <w:color w:val="333333"/>
          <w:sz w:val="24"/>
          <w:szCs w:val="24"/>
          <w:lang w:eastAsia="ru-RU"/>
        </w:rPr>
        <w:t>учебно</w:t>
      </w:r>
      <w:proofErr w:type="spellEnd"/>
      <w:r>
        <w:rPr>
          <w:rFonts w:ascii="Times New Roman" w:eastAsia="Times New Roman" w:hAnsi="Times New Roman" w:cs="Times New Roman"/>
          <w:color w:val="333333"/>
          <w:sz w:val="24"/>
          <w:szCs w:val="24"/>
          <w:lang w:eastAsia="ru-RU"/>
        </w:rPr>
        <w:t xml:space="preserve"> - методического комплекта и рабочими программами, по которым  работает школа.</w:t>
      </w: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sidRPr="0064476F">
        <w:rPr>
          <w:rFonts w:ascii="Times New Roman" w:eastAsia="Times New Roman" w:hAnsi="Times New Roman" w:cs="Times New Roman"/>
          <w:bCs/>
          <w:color w:val="333333"/>
          <w:sz w:val="24"/>
          <w:szCs w:val="24"/>
          <w:lang w:eastAsia="ru-RU"/>
        </w:rPr>
        <w:t> </w:t>
      </w:r>
      <w:r w:rsidR="0064476F" w:rsidRPr="0064476F">
        <w:rPr>
          <w:rFonts w:ascii="Times New Roman" w:eastAsia="Times New Roman" w:hAnsi="Times New Roman" w:cs="Times New Roman"/>
          <w:bCs/>
          <w:color w:val="333333"/>
          <w:sz w:val="24"/>
          <w:szCs w:val="24"/>
          <w:lang w:eastAsia="ru-RU"/>
        </w:rPr>
        <w:t>3.2.</w:t>
      </w:r>
      <w:r>
        <w:rPr>
          <w:rFonts w:ascii="Times New Roman" w:eastAsia="Times New Roman" w:hAnsi="Times New Roman" w:cs="Times New Roman"/>
          <w:b/>
          <w:bCs/>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Текущая аттестация обучающихся 10-11-х классов осуществляется </w:t>
      </w:r>
      <w:proofErr w:type="gramStart"/>
      <w:r>
        <w:rPr>
          <w:rFonts w:ascii="Times New Roman" w:eastAsia="Times New Roman" w:hAnsi="Times New Roman" w:cs="Times New Roman"/>
          <w:color w:val="333333"/>
          <w:sz w:val="24"/>
          <w:szCs w:val="24"/>
          <w:lang w:eastAsia="ru-RU"/>
        </w:rPr>
        <w:t>по полугодиям с фиксацией их достижений в классных журналах в виде отметок по пятибалльной шкале</w:t>
      </w:r>
      <w:proofErr w:type="gramEnd"/>
      <w:r>
        <w:rPr>
          <w:rFonts w:ascii="Times New Roman" w:eastAsia="Times New Roman" w:hAnsi="Times New Roman" w:cs="Times New Roman"/>
          <w:color w:val="333333"/>
          <w:sz w:val="24"/>
          <w:szCs w:val="24"/>
          <w:lang w:eastAsia="ru-RU"/>
        </w:rPr>
        <w:t>.</w:t>
      </w:r>
    </w:p>
    <w:p w:rsidR="00750B74" w:rsidRDefault="0064476F"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3.3</w:t>
      </w:r>
      <w:r w:rsidR="00750B74">
        <w:rPr>
          <w:rFonts w:ascii="Times New Roman" w:eastAsia="Times New Roman" w:hAnsi="Times New Roman" w:cs="Times New Roman"/>
          <w:color w:val="333333"/>
          <w:sz w:val="24"/>
          <w:szCs w:val="24"/>
          <w:lang w:eastAsia="ru-RU"/>
        </w:rPr>
        <w:t>. Учащиеся, временно обучающихся в санаторно-оздоровительных образовательных учреждениях, реабилитационных общеобразовательных учреждениях аттестуются на основе их аттестации в этих учебных заведениях с возможностью улучшения отметок в образовательном учреждении через сдачу зачётов по предмету.</w:t>
      </w:r>
    </w:p>
    <w:p w:rsidR="00750B74" w:rsidRDefault="0064476F"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sidRPr="0064476F">
        <w:rPr>
          <w:rFonts w:ascii="Times New Roman" w:eastAsia="Times New Roman" w:hAnsi="Times New Roman" w:cs="Times New Roman"/>
          <w:bCs/>
          <w:color w:val="333333"/>
          <w:sz w:val="24"/>
          <w:szCs w:val="24"/>
          <w:lang w:eastAsia="ru-RU"/>
        </w:rPr>
        <w:t>3.4.</w:t>
      </w:r>
      <w:r w:rsidR="00750B74">
        <w:rPr>
          <w:rFonts w:ascii="Times New Roman" w:eastAsia="Times New Roman" w:hAnsi="Times New Roman" w:cs="Times New Roman"/>
          <w:color w:val="333333"/>
          <w:sz w:val="24"/>
          <w:szCs w:val="24"/>
          <w:lang w:eastAsia="ru-RU"/>
        </w:rPr>
        <w:t xml:space="preserve"> Четвертные, полугодовые, годовые отметки выставляются не позднее, чем за 2 учебных дня до начала каникул или начала аттестационного периода.</w:t>
      </w:r>
    </w:p>
    <w:p w:rsidR="00750B74" w:rsidRDefault="0064476F"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sidRPr="0064476F">
        <w:rPr>
          <w:rFonts w:ascii="Times New Roman" w:eastAsia="Times New Roman" w:hAnsi="Times New Roman" w:cs="Times New Roman"/>
          <w:bCs/>
          <w:color w:val="333333"/>
          <w:sz w:val="24"/>
          <w:szCs w:val="24"/>
          <w:lang w:eastAsia="ru-RU"/>
        </w:rPr>
        <w:t>3.5.</w:t>
      </w:r>
      <w:r>
        <w:rPr>
          <w:rFonts w:ascii="Times New Roman" w:eastAsia="Times New Roman" w:hAnsi="Times New Roman" w:cs="Times New Roman"/>
          <w:b/>
          <w:bCs/>
          <w:color w:val="333333"/>
          <w:sz w:val="24"/>
          <w:szCs w:val="24"/>
          <w:lang w:eastAsia="ru-RU"/>
        </w:rPr>
        <w:t xml:space="preserve"> </w:t>
      </w:r>
      <w:r w:rsidR="00750B74">
        <w:rPr>
          <w:rFonts w:ascii="Times New Roman" w:eastAsia="Times New Roman" w:hAnsi="Times New Roman" w:cs="Times New Roman"/>
          <w:color w:val="333333"/>
          <w:sz w:val="24"/>
          <w:szCs w:val="24"/>
          <w:lang w:eastAsia="ru-RU"/>
        </w:rPr>
        <w:t xml:space="preserve">Отметки </w:t>
      </w:r>
      <w:proofErr w:type="gramStart"/>
      <w:r w:rsidR="00750B74">
        <w:rPr>
          <w:rFonts w:ascii="Times New Roman" w:eastAsia="Times New Roman" w:hAnsi="Times New Roman" w:cs="Times New Roman"/>
          <w:color w:val="333333"/>
          <w:sz w:val="24"/>
          <w:szCs w:val="24"/>
          <w:lang w:eastAsia="ru-RU"/>
        </w:rPr>
        <w:t>обучающихся</w:t>
      </w:r>
      <w:proofErr w:type="gramEnd"/>
      <w:r w:rsidR="00750B74">
        <w:rPr>
          <w:rFonts w:ascii="Times New Roman" w:eastAsia="Times New Roman" w:hAnsi="Times New Roman" w:cs="Times New Roman"/>
          <w:color w:val="333333"/>
          <w:sz w:val="24"/>
          <w:szCs w:val="24"/>
          <w:lang w:eastAsia="ru-RU"/>
        </w:rPr>
        <w:t xml:space="preserve">  за четверть (полугодие), год должны быть обоснованы (то есть соответствовать успеваемости ученика в оцениваемый период). При спорной </w:t>
      </w:r>
      <w:r w:rsidR="00750B74">
        <w:rPr>
          <w:rFonts w:ascii="Times New Roman" w:eastAsia="Times New Roman" w:hAnsi="Times New Roman" w:cs="Times New Roman"/>
          <w:color w:val="333333"/>
          <w:sz w:val="24"/>
          <w:szCs w:val="24"/>
          <w:lang w:eastAsia="ru-RU"/>
        </w:rPr>
        <w:lastRenderedPageBreak/>
        <w:t>четвертной (полугодовой), годовой оценке, критерием её выставления являются отметки за письменные работы.</w:t>
      </w:r>
    </w:p>
    <w:p w:rsidR="00750B74" w:rsidRDefault="0064476F"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sidRPr="0064476F">
        <w:rPr>
          <w:rFonts w:ascii="Times New Roman" w:eastAsia="Times New Roman" w:hAnsi="Times New Roman" w:cs="Times New Roman"/>
          <w:bCs/>
          <w:color w:val="333333"/>
          <w:sz w:val="24"/>
          <w:szCs w:val="24"/>
          <w:lang w:eastAsia="ru-RU"/>
        </w:rPr>
        <w:t>3.6.</w:t>
      </w:r>
      <w:r w:rsidR="00750B74">
        <w:rPr>
          <w:rFonts w:ascii="Times New Roman" w:eastAsia="Times New Roman" w:hAnsi="Times New Roman" w:cs="Times New Roman"/>
          <w:color w:val="333333"/>
          <w:sz w:val="24"/>
          <w:szCs w:val="24"/>
          <w:lang w:eastAsia="ru-RU"/>
        </w:rPr>
        <w:t>  Для  объективной аттестации обучающихся за четверть необходимо не менее 3 отметок при одночасовой учебной нагрузке по предмету и более 5 при учебной нагрузке более 2 часов в неделю. </w:t>
      </w:r>
    </w:p>
    <w:p w:rsidR="00750B74" w:rsidRDefault="0064476F"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sidRPr="0064476F">
        <w:rPr>
          <w:rFonts w:ascii="Times New Roman" w:eastAsia="Times New Roman" w:hAnsi="Times New Roman" w:cs="Times New Roman"/>
          <w:bCs/>
          <w:color w:val="333333"/>
          <w:sz w:val="24"/>
          <w:szCs w:val="24"/>
          <w:lang w:eastAsia="ru-RU"/>
        </w:rPr>
        <w:t xml:space="preserve">3.7. </w:t>
      </w:r>
      <w:r w:rsidR="00750B74">
        <w:rPr>
          <w:rFonts w:ascii="Times New Roman" w:eastAsia="Times New Roman" w:hAnsi="Times New Roman" w:cs="Times New Roman"/>
          <w:color w:val="333333"/>
          <w:sz w:val="24"/>
          <w:szCs w:val="24"/>
          <w:lang w:eastAsia="ru-RU"/>
        </w:rPr>
        <w:t>Формы текущей аттестации определяет учитель с учетом контингента обучающихся, содержания учебного материала и используемых образовательных технологий.</w:t>
      </w:r>
    </w:p>
    <w:p w:rsidR="00750B74" w:rsidRDefault="0064476F"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sidRPr="0064476F">
        <w:rPr>
          <w:rFonts w:ascii="Times New Roman" w:eastAsia="Times New Roman" w:hAnsi="Times New Roman" w:cs="Times New Roman"/>
          <w:bCs/>
          <w:color w:val="333333"/>
          <w:sz w:val="24"/>
          <w:szCs w:val="24"/>
          <w:lang w:eastAsia="ru-RU"/>
        </w:rPr>
        <w:t>3.8.</w:t>
      </w:r>
      <w:r>
        <w:rPr>
          <w:rFonts w:ascii="Times New Roman" w:eastAsia="Times New Roman" w:hAnsi="Times New Roman" w:cs="Times New Roman"/>
          <w:b/>
          <w:bCs/>
          <w:color w:val="333333"/>
          <w:sz w:val="24"/>
          <w:szCs w:val="24"/>
          <w:lang w:eastAsia="ru-RU"/>
        </w:rPr>
        <w:t xml:space="preserve"> </w:t>
      </w:r>
      <w:r w:rsidR="00750B74">
        <w:rPr>
          <w:rFonts w:ascii="Times New Roman" w:eastAsia="Times New Roman" w:hAnsi="Times New Roman" w:cs="Times New Roman"/>
          <w:color w:val="333333"/>
          <w:sz w:val="24"/>
          <w:szCs w:val="24"/>
          <w:lang w:eastAsia="ru-RU"/>
        </w:rPr>
        <w:t xml:space="preserve">Письменные контрольные работы и другие виды текущего контроля </w:t>
      </w:r>
      <w:proofErr w:type="gramStart"/>
      <w:r w:rsidR="00750B74">
        <w:rPr>
          <w:rFonts w:ascii="Times New Roman" w:eastAsia="Times New Roman" w:hAnsi="Times New Roman" w:cs="Times New Roman"/>
          <w:color w:val="333333"/>
          <w:sz w:val="24"/>
          <w:szCs w:val="24"/>
          <w:lang w:eastAsia="ru-RU"/>
        </w:rPr>
        <w:t>обучающихся</w:t>
      </w:r>
      <w:proofErr w:type="gramEnd"/>
      <w:r w:rsidR="00750B74">
        <w:rPr>
          <w:rFonts w:ascii="Times New Roman" w:eastAsia="Times New Roman" w:hAnsi="Times New Roman" w:cs="Times New Roman"/>
          <w:color w:val="333333"/>
          <w:sz w:val="24"/>
          <w:szCs w:val="24"/>
          <w:lang w:eastAsia="ru-RU"/>
        </w:rPr>
        <w:t xml:space="preserve"> оцениваются по пятибалльной системе.</w:t>
      </w:r>
    </w:p>
    <w:p w:rsidR="00750B74" w:rsidRDefault="00750B74" w:rsidP="0064476F">
      <w:pPr>
        <w:shd w:val="clear" w:color="auto" w:fill="FFFFFF" w:themeFill="background1"/>
        <w:spacing w:after="0" w:line="240" w:lineRule="auto"/>
        <w:jc w:val="both"/>
        <w:rPr>
          <w:rFonts w:ascii="Times New Roman" w:eastAsia="Times New Roman" w:hAnsi="Times New Roman" w:cs="Times New Roman"/>
          <w:b/>
          <w:color w:val="393939"/>
          <w:sz w:val="24"/>
          <w:szCs w:val="24"/>
          <w:lang w:eastAsia="ru-RU"/>
        </w:rPr>
      </w:pPr>
    </w:p>
    <w:p w:rsidR="00750B74" w:rsidRDefault="0064476F" w:rsidP="0064476F">
      <w:pPr>
        <w:shd w:val="clear" w:color="auto" w:fill="FFFFFF" w:themeFill="background1"/>
        <w:spacing w:after="0" w:line="240" w:lineRule="auto"/>
        <w:ind w:firstLine="720"/>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b/>
          <w:color w:val="393939"/>
          <w:sz w:val="24"/>
          <w:szCs w:val="24"/>
          <w:lang w:eastAsia="ru-RU"/>
        </w:rPr>
        <w:t>4</w:t>
      </w:r>
      <w:r w:rsidR="00750B74">
        <w:rPr>
          <w:rFonts w:ascii="Times New Roman" w:eastAsia="Times New Roman" w:hAnsi="Times New Roman" w:cs="Times New Roman"/>
          <w:b/>
          <w:color w:val="393939"/>
          <w:sz w:val="24"/>
          <w:szCs w:val="24"/>
          <w:lang w:eastAsia="ru-RU"/>
        </w:rPr>
        <w:t xml:space="preserve">. </w:t>
      </w:r>
      <w:r>
        <w:rPr>
          <w:rFonts w:ascii="Times New Roman" w:eastAsia="Times New Roman" w:hAnsi="Times New Roman" w:cs="Times New Roman"/>
          <w:b/>
          <w:color w:val="393939"/>
          <w:sz w:val="24"/>
          <w:szCs w:val="24"/>
          <w:lang w:eastAsia="ru-RU"/>
        </w:rPr>
        <w:t>Порядок проведения промежуточной аттестации</w:t>
      </w:r>
      <w:r w:rsidR="00750B74">
        <w:rPr>
          <w:rFonts w:ascii="Times New Roman" w:eastAsia="Times New Roman" w:hAnsi="Times New Roman" w:cs="Times New Roman"/>
          <w:color w:val="393939"/>
          <w:sz w:val="24"/>
          <w:szCs w:val="24"/>
          <w:lang w:eastAsia="ru-RU"/>
        </w:rPr>
        <w:t>.</w:t>
      </w: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93939"/>
          <w:sz w:val="24"/>
          <w:szCs w:val="24"/>
          <w:lang w:eastAsia="ru-RU"/>
        </w:rPr>
        <w:t> </w:t>
      </w:r>
      <w:r w:rsidR="0064476F">
        <w:rPr>
          <w:rFonts w:ascii="Times New Roman" w:eastAsia="Times New Roman" w:hAnsi="Times New Roman" w:cs="Times New Roman"/>
          <w:color w:val="393939"/>
          <w:sz w:val="24"/>
          <w:szCs w:val="24"/>
          <w:lang w:eastAsia="ru-RU"/>
        </w:rPr>
        <w:t>4</w:t>
      </w:r>
      <w:r>
        <w:rPr>
          <w:rFonts w:ascii="Times New Roman" w:eastAsia="Times New Roman" w:hAnsi="Times New Roman" w:cs="Times New Roman"/>
          <w:color w:val="333333"/>
          <w:sz w:val="24"/>
          <w:szCs w:val="24"/>
          <w:lang w:eastAsia="ru-RU"/>
        </w:rPr>
        <w:t>.1. Организация промежуточной аттестации в соответствии с требованиями федерального государственного образовательного стандарта  второго поколения (для учащихся 1-4 классов)</w:t>
      </w: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Промежуточная аттестация – форма контроля, определяющая успешность обучения в течение всего учебного года и подведение итогов за контролируемый период (урок, серия уроков по теме, четверть, триместр, полугодие, год) в виде стартового, текущего, рубежного, годового контроля предметных знаний, умений и навыков обучающихся и  </w:t>
      </w:r>
      <w:proofErr w:type="spellStart"/>
      <w:r>
        <w:rPr>
          <w:rFonts w:ascii="Times New Roman" w:eastAsia="Times New Roman" w:hAnsi="Times New Roman" w:cs="Times New Roman"/>
          <w:color w:val="333333"/>
          <w:sz w:val="24"/>
          <w:szCs w:val="24"/>
          <w:lang w:eastAsia="ru-RU"/>
        </w:rPr>
        <w:t>метапредметных</w:t>
      </w:r>
      <w:proofErr w:type="spellEnd"/>
      <w:r>
        <w:rPr>
          <w:rFonts w:ascii="Times New Roman" w:eastAsia="Times New Roman" w:hAnsi="Times New Roman" w:cs="Times New Roman"/>
          <w:color w:val="333333"/>
          <w:sz w:val="24"/>
          <w:szCs w:val="24"/>
          <w:lang w:eastAsia="ru-RU"/>
        </w:rPr>
        <w:t xml:space="preserve"> результатов.</w:t>
      </w: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Метапредметные</w:t>
      </w:r>
      <w:proofErr w:type="spellEnd"/>
      <w:r>
        <w:rPr>
          <w:rFonts w:ascii="Times New Roman" w:eastAsia="Times New Roman" w:hAnsi="Times New Roman" w:cs="Times New Roman"/>
          <w:color w:val="333333"/>
          <w:sz w:val="24"/>
          <w:szCs w:val="24"/>
          <w:lang w:eastAsia="ru-RU"/>
        </w:rPr>
        <w:t xml:space="preserve"> результаты включают совокупность регулятивных, познавательных и коммуникативных универсальных учебных действий. Основной формой оценки </w:t>
      </w:r>
      <w:proofErr w:type="spellStart"/>
      <w:r>
        <w:rPr>
          <w:rFonts w:ascii="Times New Roman" w:eastAsia="Times New Roman" w:hAnsi="Times New Roman" w:cs="Times New Roman"/>
          <w:color w:val="333333"/>
          <w:sz w:val="24"/>
          <w:szCs w:val="24"/>
          <w:lang w:eastAsia="ru-RU"/>
        </w:rPr>
        <w:t>метапредметных</w:t>
      </w:r>
      <w:proofErr w:type="spellEnd"/>
      <w:r>
        <w:rPr>
          <w:rFonts w:ascii="Times New Roman" w:eastAsia="Times New Roman" w:hAnsi="Times New Roman" w:cs="Times New Roman"/>
          <w:color w:val="333333"/>
          <w:sz w:val="24"/>
          <w:szCs w:val="24"/>
          <w:lang w:eastAsia="ru-RU"/>
        </w:rPr>
        <w:t xml:space="preserve"> результатов является интегрированная (комплексная) контрольная работа. Контроль и оценка </w:t>
      </w:r>
      <w:proofErr w:type="spellStart"/>
      <w:r>
        <w:rPr>
          <w:rFonts w:ascii="Times New Roman" w:eastAsia="Times New Roman" w:hAnsi="Times New Roman" w:cs="Times New Roman"/>
          <w:color w:val="333333"/>
          <w:sz w:val="24"/>
          <w:szCs w:val="24"/>
          <w:lang w:eastAsia="ru-RU"/>
        </w:rPr>
        <w:t>метапредметных</w:t>
      </w:r>
      <w:proofErr w:type="spellEnd"/>
      <w:r>
        <w:rPr>
          <w:rFonts w:ascii="Times New Roman" w:eastAsia="Times New Roman" w:hAnsi="Times New Roman" w:cs="Times New Roman"/>
          <w:color w:val="333333"/>
          <w:sz w:val="24"/>
          <w:szCs w:val="24"/>
          <w:lang w:eastAsia="ru-RU"/>
        </w:rPr>
        <w:t>  результатов предусматривают выявление индивидуальной динамики учебных достижений обучающихся.</w:t>
      </w: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Оценка личностных результатов  обучающихся   осуществляется только в ходе внешних  мониторинговых процедур или по запросу родителей (законных представителей) обучающихся или по запросу педагогов (или администрации образовательного учреждения)</w:t>
      </w:r>
    </w:p>
    <w:p w:rsidR="00750B74" w:rsidRDefault="0064476F"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750B74">
        <w:rPr>
          <w:rFonts w:ascii="Times New Roman" w:eastAsia="Times New Roman" w:hAnsi="Times New Roman" w:cs="Times New Roman"/>
          <w:color w:val="333333"/>
          <w:sz w:val="24"/>
          <w:szCs w:val="24"/>
          <w:lang w:eastAsia="ru-RU"/>
        </w:rPr>
        <w:t>.2. Контроль осуществляется через следующие виды промежуточной аттестации:</w:t>
      </w:r>
    </w:p>
    <w:p w:rsidR="00750B74" w:rsidRDefault="00750B74" w:rsidP="0064476F">
      <w:pPr>
        <w:shd w:val="clear" w:color="auto" w:fill="FFFFFF" w:themeFill="background1"/>
        <w:spacing w:after="0" w:line="240" w:lineRule="auto"/>
        <w:ind w:firstLine="7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Таблица 1</w:t>
      </w:r>
    </w:p>
    <w:tbl>
      <w:tblPr>
        <w:tblStyle w:val="a4"/>
        <w:tblW w:w="0" w:type="auto"/>
        <w:tblInd w:w="-318" w:type="dxa"/>
        <w:tblLayout w:type="fixed"/>
        <w:tblLook w:val="04A0" w:firstRow="1" w:lastRow="0" w:firstColumn="1" w:lastColumn="0" w:noHBand="0" w:noVBand="1"/>
      </w:tblPr>
      <w:tblGrid>
        <w:gridCol w:w="1951"/>
        <w:gridCol w:w="2982"/>
        <w:gridCol w:w="1838"/>
        <w:gridCol w:w="3011"/>
      </w:tblGrid>
      <w:tr w:rsidR="0001315C" w:rsidTr="007B305C">
        <w:tc>
          <w:tcPr>
            <w:tcW w:w="1951" w:type="dxa"/>
          </w:tcPr>
          <w:p w:rsidR="0001315C" w:rsidRDefault="0001315C" w:rsidP="0001315C">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 Вид промежуточной аттестации</w:t>
            </w:r>
          </w:p>
        </w:tc>
        <w:tc>
          <w:tcPr>
            <w:tcW w:w="2982" w:type="dxa"/>
          </w:tcPr>
          <w:p w:rsidR="0001315C" w:rsidRDefault="0001315C" w:rsidP="0001315C">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Цель</w:t>
            </w:r>
          </w:p>
        </w:tc>
        <w:tc>
          <w:tcPr>
            <w:tcW w:w="1838" w:type="dxa"/>
          </w:tcPr>
          <w:p w:rsidR="0001315C" w:rsidRDefault="0001315C" w:rsidP="0001315C">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Периодичность</w:t>
            </w:r>
          </w:p>
        </w:tc>
        <w:tc>
          <w:tcPr>
            <w:tcW w:w="3011" w:type="dxa"/>
            <w:vAlign w:val="center"/>
          </w:tcPr>
          <w:p w:rsidR="0001315C" w:rsidRPr="0001315C" w:rsidRDefault="0001315C" w:rsidP="008460C9">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Методы и формы</w:t>
            </w:r>
          </w:p>
          <w:p w:rsidR="0001315C" w:rsidRPr="0001315C" w:rsidRDefault="0001315C" w:rsidP="008460C9">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 xml:space="preserve">оценки </w:t>
            </w:r>
            <w:proofErr w:type="gramStart"/>
            <w:r w:rsidRPr="0001315C">
              <w:rPr>
                <w:rFonts w:ascii="Times New Roman" w:eastAsia="Times New Roman" w:hAnsi="Times New Roman" w:cs="Times New Roman"/>
                <w:color w:val="333333"/>
                <w:sz w:val="24"/>
                <w:szCs w:val="24"/>
                <w:lang w:eastAsia="ru-RU"/>
              </w:rPr>
              <w:t>образовательных</w:t>
            </w:r>
            <w:proofErr w:type="gramEnd"/>
          </w:p>
          <w:p w:rsidR="0001315C" w:rsidRPr="0001315C" w:rsidRDefault="0001315C" w:rsidP="008460C9">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результатов</w:t>
            </w:r>
          </w:p>
        </w:tc>
      </w:tr>
      <w:tr w:rsidR="0001315C" w:rsidTr="007B305C">
        <w:tc>
          <w:tcPr>
            <w:tcW w:w="1951" w:type="dxa"/>
          </w:tcPr>
          <w:p w:rsidR="0001315C" w:rsidRDefault="0001315C" w:rsidP="0001315C">
            <w:pPr>
              <w:jc w:val="both"/>
              <w:rPr>
                <w:rFonts w:ascii="Times New Roman" w:eastAsia="Times New Roman" w:hAnsi="Times New Roman" w:cs="Times New Roman"/>
                <w:color w:val="333333"/>
                <w:sz w:val="24"/>
                <w:szCs w:val="24"/>
                <w:lang w:eastAsia="ru-RU"/>
              </w:rPr>
            </w:pPr>
          </w:p>
        </w:tc>
        <w:tc>
          <w:tcPr>
            <w:tcW w:w="2982" w:type="dxa"/>
          </w:tcPr>
          <w:p w:rsidR="0001315C" w:rsidRDefault="0001315C" w:rsidP="0001315C">
            <w:pPr>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Предварительная  диагностика знаний, умений и универсальных учебных действий,  связанных с предстоящей деятельностью.</w:t>
            </w:r>
          </w:p>
        </w:tc>
        <w:tc>
          <w:tcPr>
            <w:tcW w:w="1838" w:type="dxa"/>
          </w:tcPr>
          <w:p w:rsidR="0001315C" w:rsidRDefault="0001315C" w:rsidP="0001315C">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В начале учебного года, начиная со второго года обучения</w:t>
            </w:r>
          </w:p>
        </w:tc>
        <w:tc>
          <w:tcPr>
            <w:tcW w:w="3011" w:type="dxa"/>
          </w:tcPr>
          <w:p w:rsidR="0001315C" w:rsidRPr="0001315C" w:rsidRDefault="0001315C" w:rsidP="0001315C">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Диагностические   работы;</w:t>
            </w:r>
          </w:p>
          <w:p w:rsidR="0001315C" w:rsidRPr="0001315C" w:rsidRDefault="0001315C" w:rsidP="0001315C">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самоанализ и самооценка;</w:t>
            </w:r>
          </w:p>
          <w:p w:rsidR="0001315C" w:rsidRDefault="0001315C" w:rsidP="0001315C">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собеседование</w:t>
            </w:r>
          </w:p>
        </w:tc>
      </w:tr>
      <w:tr w:rsidR="0001315C" w:rsidTr="007B305C">
        <w:tc>
          <w:tcPr>
            <w:tcW w:w="1951" w:type="dxa"/>
          </w:tcPr>
          <w:p w:rsidR="0001315C" w:rsidRDefault="0001315C" w:rsidP="0001315C">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Текущая</w:t>
            </w:r>
          </w:p>
        </w:tc>
        <w:tc>
          <w:tcPr>
            <w:tcW w:w="2982" w:type="dxa"/>
          </w:tcPr>
          <w:p w:rsidR="0001315C" w:rsidRDefault="0001315C" w:rsidP="0001315C">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Контроль предметных знаний и универсальных учебных действий по результатам урока</w:t>
            </w:r>
          </w:p>
        </w:tc>
        <w:tc>
          <w:tcPr>
            <w:tcW w:w="1838" w:type="dxa"/>
          </w:tcPr>
          <w:p w:rsidR="0001315C" w:rsidRDefault="0001315C" w:rsidP="0001315C">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Поурочно</w:t>
            </w:r>
          </w:p>
        </w:tc>
        <w:tc>
          <w:tcPr>
            <w:tcW w:w="3011" w:type="dxa"/>
          </w:tcPr>
          <w:p w:rsidR="0001315C" w:rsidRPr="0001315C" w:rsidRDefault="0001315C" w:rsidP="0001315C">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Самоанализ  и самооценка;</w:t>
            </w:r>
          </w:p>
          <w:p w:rsidR="0001315C" w:rsidRPr="0001315C" w:rsidRDefault="0001315C" w:rsidP="0001315C">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устная или письменная</w:t>
            </w:r>
          </w:p>
          <w:p w:rsidR="0001315C" w:rsidRPr="0001315C" w:rsidRDefault="0001315C" w:rsidP="0001315C">
            <w:pPr>
              <w:shd w:val="clear" w:color="auto" w:fill="FFFFFF" w:themeFill="background1"/>
              <w:rPr>
                <w:rFonts w:ascii="Times New Roman" w:eastAsia="Times New Roman" w:hAnsi="Times New Roman" w:cs="Times New Roman"/>
                <w:color w:val="333333"/>
                <w:sz w:val="24"/>
                <w:szCs w:val="24"/>
                <w:lang w:eastAsia="ru-RU"/>
              </w:rPr>
            </w:pPr>
            <w:proofErr w:type="spellStart"/>
            <w:r w:rsidRPr="0001315C">
              <w:rPr>
                <w:rFonts w:ascii="Times New Roman" w:eastAsia="Times New Roman" w:hAnsi="Times New Roman" w:cs="Times New Roman"/>
                <w:color w:val="333333"/>
                <w:sz w:val="24"/>
                <w:szCs w:val="24"/>
                <w:lang w:eastAsia="ru-RU"/>
              </w:rPr>
              <w:t>критериальная</w:t>
            </w:r>
            <w:proofErr w:type="spellEnd"/>
            <w:r w:rsidRPr="0001315C">
              <w:rPr>
                <w:rFonts w:ascii="Times New Roman" w:eastAsia="Times New Roman" w:hAnsi="Times New Roman" w:cs="Times New Roman"/>
                <w:color w:val="333333"/>
                <w:sz w:val="24"/>
                <w:szCs w:val="24"/>
                <w:lang w:eastAsia="ru-RU"/>
              </w:rPr>
              <w:t xml:space="preserve"> оценка;</w:t>
            </w:r>
          </w:p>
          <w:p w:rsidR="0001315C" w:rsidRDefault="0001315C" w:rsidP="0001315C">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проекты</w:t>
            </w:r>
          </w:p>
        </w:tc>
      </w:tr>
      <w:tr w:rsidR="0001315C" w:rsidTr="007B305C">
        <w:tc>
          <w:tcPr>
            <w:tcW w:w="1951" w:type="dxa"/>
            <w:vAlign w:val="center"/>
          </w:tcPr>
          <w:p w:rsidR="0001315C" w:rsidRPr="0001315C" w:rsidRDefault="0001315C" w:rsidP="008460C9">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Рубежная:</w:t>
            </w:r>
          </w:p>
          <w:p w:rsidR="0001315C" w:rsidRPr="0001315C" w:rsidRDefault="0001315C" w:rsidP="008460C9">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 тематическая;</w:t>
            </w:r>
          </w:p>
          <w:p w:rsidR="0001315C" w:rsidRPr="0001315C" w:rsidRDefault="0001315C" w:rsidP="008460C9">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 четвертная;</w:t>
            </w:r>
          </w:p>
          <w:p w:rsidR="0001315C" w:rsidRPr="0001315C" w:rsidRDefault="0001315C" w:rsidP="008460C9">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 полугодовая</w:t>
            </w:r>
          </w:p>
        </w:tc>
        <w:tc>
          <w:tcPr>
            <w:tcW w:w="2982" w:type="dxa"/>
          </w:tcPr>
          <w:p w:rsidR="0001315C" w:rsidRDefault="0064476F" w:rsidP="0001315C">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 xml:space="preserve">Контроль предметных знаний и </w:t>
            </w:r>
            <w:proofErr w:type="spellStart"/>
            <w:r w:rsidRPr="0001315C">
              <w:rPr>
                <w:rFonts w:ascii="Times New Roman" w:eastAsia="Times New Roman" w:hAnsi="Times New Roman" w:cs="Times New Roman"/>
                <w:color w:val="333333"/>
                <w:sz w:val="24"/>
                <w:szCs w:val="24"/>
                <w:lang w:eastAsia="ru-RU"/>
              </w:rPr>
              <w:t>метапредметных</w:t>
            </w:r>
            <w:proofErr w:type="spellEnd"/>
            <w:r w:rsidRPr="0001315C">
              <w:rPr>
                <w:rFonts w:ascii="Times New Roman" w:eastAsia="Times New Roman" w:hAnsi="Times New Roman" w:cs="Times New Roman"/>
                <w:color w:val="333333"/>
                <w:sz w:val="24"/>
                <w:szCs w:val="24"/>
                <w:lang w:eastAsia="ru-RU"/>
              </w:rPr>
              <w:t xml:space="preserve"> результатов темы, раздела, курса, четверти</w:t>
            </w:r>
          </w:p>
        </w:tc>
        <w:tc>
          <w:tcPr>
            <w:tcW w:w="1838" w:type="dxa"/>
          </w:tcPr>
          <w:p w:rsidR="0001315C" w:rsidRDefault="0064476F" w:rsidP="0001315C">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По итогам изучения темы, раздела, курса, четверти</w:t>
            </w:r>
          </w:p>
        </w:tc>
        <w:tc>
          <w:tcPr>
            <w:tcW w:w="3011" w:type="dxa"/>
          </w:tcPr>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Тематические  проверочные</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(контрольные) работы;</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Стандартизированные</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 письменные и устные</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 </w:t>
            </w:r>
            <w:proofErr w:type="spellStart"/>
            <w:r w:rsidRPr="0001315C">
              <w:rPr>
                <w:rFonts w:ascii="Times New Roman" w:eastAsia="Times New Roman" w:hAnsi="Times New Roman" w:cs="Times New Roman"/>
                <w:color w:val="333333"/>
                <w:sz w:val="24"/>
                <w:szCs w:val="24"/>
                <w:lang w:eastAsia="ru-RU"/>
              </w:rPr>
              <w:t>работы</w:t>
            </w:r>
            <w:proofErr w:type="gramStart"/>
            <w:r w:rsidRPr="0001315C">
              <w:rPr>
                <w:rFonts w:ascii="Times New Roman" w:eastAsia="Times New Roman" w:hAnsi="Times New Roman" w:cs="Times New Roman"/>
                <w:color w:val="333333"/>
                <w:sz w:val="24"/>
                <w:szCs w:val="24"/>
                <w:lang w:eastAsia="ru-RU"/>
              </w:rPr>
              <w:t>;п</w:t>
            </w:r>
            <w:proofErr w:type="gramEnd"/>
            <w:r w:rsidRPr="0001315C">
              <w:rPr>
                <w:rFonts w:ascii="Times New Roman" w:eastAsia="Times New Roman" w:hAnsi="Times New Roman" w:cs="Times New Roman"/>
                <w:color w:val="333333"/>
                <w:sz w:val="24"/>
                <w:szCs w:val="24"/>
                <w:lang w:eastAsia="ru-RU"/>
              </w:rPr>
              <w:t>роекты</w:t>
            </w:r>
            <w:proofErr w:type="spellEnd"/>
            <w:r w:rsidRPr="0001315C">
              <w:rPr>
                <w:rFonts w:ascii="Times New Roman" w:eastAsia="Times New Roman" w:hAnsi="Times New Roman" w:cs="Times New Roman"/>
                <w:color w:val="333333"/>
                <w:sz w:val="24"/>
                <w:szCs w:val="24"/>
                <w:lang w:eastAsia="ru-RU"/>
              </w:rPr>
              <w:t>;</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практические работы;</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творческие работы</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(изложения, сочинения);</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диктанты, контрольные</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lastRenderedPageBreak/>
              <w:t>списывания;</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тесты;</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интегрированные</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контрольные работы</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proofErr w:type="gramStart"/>
            <w:r w:rsidRPr="0001315C">
              <w:rPr>
                <w:rFonts w:ascii="Times New Roman" w:eastAsia="Times New Roman" w:hAnsi="Times New Roman" w:cs="Times New Roman"/>
                <w:color w:val="333333"/>
                <w:sz w:val="24"/>
                <w:szCs w:val="24"/>
                <w:lang w:eastAsia="ru-RU"/>
              </w:rPr>
              <w:t>(при наличии</w:t>
            </w:r>
            <w:proofErr w:type="gramEnd"/>
          </w:p>
          <w:p w:rsidR="0001315C" w:rsidRDefault="0064476F" w:rsidP="0064476F">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инструментария)</w:t>
            </w:r>
          </w:p>
        </w:tc>
      </w:tr>
      <w:tr w:rsidR="0001315C" w:rsidTr="007B305C">
        <w:tc>
          <w:tcPr>
            <w:tcW w:w="1951" w:type="dxa"/>
          </w:tcPr>
          <w:p w:rsidR="0001315C" w:rsidRDefault="0064476F" w:rsidP="0001315C">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lastRenderedPageBreak/>
              <w:t>Годовая</w:t>
            </w:r>
          </w:p>
        </w:tc>
        <w:tc>
          <w:tcPr>
            <w:tcW w:w="2982" w:type="dxa"/>
          </w:tcPr>
          <w:p w:rsidR="0001315C" w:rsidRDefault="0064476F" w:rsidP="0001315C">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 xml:space="preserve">Комплексная  проверка образовательных результатов, в </w:t>
            </w:r>
            <w:proofErr w:type="spellStart"/>
            <w:r w:rsidRPr="0001315C">
              <w:rPr>
                <w:rFonts w:ascii="Times New Roman" w:eastAsia="Times New Roman" w:hAnsi="Times New Roman" w:cs="Times New Roman"/>
                <w:color w:val="333333"/>
                <w:sz w:val="24"/>
                <w:szCs w:val="24"/>
                <w:lang w:eastAsia="ru-RU"/>
              </w:rPr>
              <w:t>т.ч</w:t>
            </w:r>
            <w:proofErr w:type="spellEnd"/>
            <w:r w:rsidRPr="0001315C">
              <w:rPr>
                <w:rFonts w:ascii="Times New Roman" w:eastAsia="Times New Roman" w:hAnsi="Times New Roman" w:cs="Times New Roman"/>
                <w:color w:val="333333"/>
                <w:sz w:val="24"/>
                <w:szCs w:val="24"/>
                <w:lang w:eastAsia="ru-RU"/>
              </w:rPr>
              <w:t xml:space="preserve">. и </w:t>
            </w:r>
            <w:proofErr w:type="spellStart"/>
            <w:r w:rsidRPr="0001315C">
              <w:rPr>
                <w:rFonts w:ascii="Times New Roman" w:eastAsia="Times New Roman" w:hAnsi="Times New Roman" w:cs="Times New Roman"/>
                <w:color w:val="333333"/>
                <w:sz w:val="24"/>
                <w:szCs w:val="24"/>
                <w:lang w:eastAsia="ru-RU"/>
              </w:rPr>
              <w:t>метапредметных</w:t>
            </w:r>
            <w:proofErr w:type="spellEnd"/>
          </w:p>
        </w:tc>
        <w:tc>
          <w:tcPr>
            <w:tcW w:w="1838" w:type="dxa"/>
          </w:tcPr>
          <w:p w:rsidR="0001315C" w:rsidRDefault="0064476F" w:rsidP="0001315C">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В конце учебного года</w:t>
            </w:r>
          </w:p>
        </w:tc>
        <w:tc>
          <w:tcPr>
            <w:tcW w:w="3011" w:type="dxa"/>
          </w:tcPr>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Стандартизированные</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 письменные работы;</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интегрированные</w:t>
            </w:r>
          </w:p>
          <w:p w:rsidR="0064476F" w:rsidRPr="0001315C" w:rsidRDefault="0064476F" w:rsidP="0064476F">
            <w:pPr>
              <w:shd w:val="clear" w:color="auto" w:fill="FFFFFF" w:themeFill="background1"/>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контрольные работы;</w:t>
            </w:r>
          </w:p>
          <w:p w:rsidR="0001315C" w:rsidRDefault="0064476F" w:rsidP="0064476F">
            <w:pPr>
              <w:jc w:val="both"/>
              <w:rPr>
                <w:rFonts w:ascii="Times New Roman" w:eastAsia="Times New Roman" w:hAnsi="Times New Roman" w:cs="Times New Roman"/>
                <w:color w:val="333333"/>
                <w:sz w:val="24"/>
                <w:szCs w:val="24"/>
                <w:lang w:eastAsia="ru-RU"/>
              </w:rPr>
            </w:pPr>
            <w:r w:rsidRPr="0001315C">
              <w:rPr>
                <w:rFonts w:ascii="Times New Roman" w:eastAsia="Times New Roman" w:hAnsi="Times New Roman" w:cs="Times New Roman"/>
                <w:color w:val="333333"/>
                <w:sz w:val="24"/>
                <w:szCs w:val="24"/>
                <w:lang w:eastAsia="ru-RU"/>
              </w:rPr>
              <w:t>проекты</w:t>
            </w:r>
          </w:p>
        </w:tc>
      </w:tr>
    </w:tbl>
    <w:p w:rsidR="00750B74"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750B74">
        <w:rPr>
          <w:rFonts w:ascii="Times New Roman" w:eastAsia="Times New Roman" w:hAnsi="Times New Roman" w:cs="Times New Roman"/>
          <w:color w:val="333333"/>
          <w:sz w:val="24"/>
          <w:szCs w:val="24"/>
          <w:lang w:eastAsia="ru-RU"/>
        </w:rPr>
        <w:t>.3. Основными принципами системы оценивания, форм и порядка промежуточной аттестации обучающихся являются:</w:t>
      </w:r>
    </w:p>
    <w:p w:rsidR="00750B74" w:rsidRPr="007B305C" w:rsidRDefault="00750B74" w:rsidP="007B305C">
      <w:pPr>
        <w:pStyle w:val="a5"/>
        <w:numPr>
          <w:ilvl w:val="0"/>
          <w:numId w:val="5"/>
        </w:numPr>
        <w:shd w:val="clear" w:color="auto" w:fill="FFFFFF" w:themeFill="background1"/>
        <w:spacing w:after="0" w:line="240" w:lineRule="auto"/>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color w:val="333333"/>
          <w:sz w:val="24"/>
          <w:szCs w:val="24"/>
          <w:lang w:eastAsia="ru-RU"/>
        </w:rPr>
        <w:t> </w:t>
      </w:r>
      <w:proofErr w:type="spellStart"/>
      <w:r w:rsidRPr="007B305C">
        <w:rPr>
          <w:rFonts w:ascii="Times New Roman" w:eastAsia="Times New Roman" w:hAnsi="Times New Roman" w:cs="Times New Roman"/>
          <w:color w:val="333333"/>
          <w:sz w:val="24"/>
          <w:szCs w:val="24"/>
          <w:lang w:eastAsia="ru-RU"/>
        </w:rPr>
        <w:t>Критериальность</w:t>
      </w:r>
      <w:proofErr w:type="spellEnd"/>
      <w:r w:rsidRPr="007B305C">
        <w:rPr>
          <w:rFonts w:ascii="Times New Roman" w:eastAsia="Times New Roman" w:hAnsi="Times New Roman" w:cs="Times New Roman"/>
          <w:color w:val="333333"/>
          <w:sz w:val="24"/>
          <w:szCs w:val="24"/>
          <w:lang w:eastAsia="ru-RU"/>
        </w:rPr>
        <w:t xml:space="preserve">, </w:t>
      </w:r>
      <w:proofErr w:type="gramStart"/>
      <w:r w:rsidRPr="007B305C">
        <w:rPr>
          <w:rFonts w:ascii="Times New Roman" w:eastAsia="Times New Roman" w:hAnsi="Times New Roman" w:cs="Times New Roman"/>
          <w:color w:val="333333"/>
          <w:sz w:val="24"/>
          <w:szCs w:val="24"/>
          <w:lang w:eastAsia="ru-RU"/>
        </w:rPr>
        <w:t>основанная</w:t>
      </w:r>
      <w:proofErr w:type="gramEnd"/>
      <w:r w:rsidRPr="007B305C">
        <w:rPr>
          <w:rFonts w:ascii="Times New Roman" w:eastAsia="Times New Roman" w:hAnsi="Times New Roman" w:cs="Times New Roman"/>
          <w:color w:val="333333"/>
          <w:sz w:val="24"/>
          <w:szCs w:val="24"/>
          <w:lang w:eastAsia="ru-RU"/>
        </w:rPr>
        <w:t xml:space="preserve"> на сформулированных в ФГОС  требованиях к оценке планируемых результатов. Критерии вырабатываются на уроке учителем совместно с учащимися, ими являются целевые установки: по курсу, разделу, теме, уроку, универсальные учебные действия.</w:t>
      </w:r>
    </w:p>
    <w:p w:rsidR="00750B74" w:rsidRPr="007B305C" w:rsidRDefault="00750B74" w:rsidP="007B305C">
      <w:pPr>
        <w:pStyle w:val="a5"/>
        <w:numPr>
          <w:ilvl w:val="0"/>
          <w:numId w:val="5"/>
        </w:numPr>
        <w:shd w:val="clear" w:color="auto" w:fill="FFFFFF" w:themeFill="background1"/>
        <w:spacing w:after="0" w:line="240" w:lineRule="auto"/>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color w:val="333333"/>
          <w:sz w:val="24"/>
          <w:szCs w:val="24"/>
          <w:lang w:eastAsia="ru-RU"/>
        </w:rPr>
        <w:t>Уровневый характер оценки, заключающийся в разработке средств контроля с учетом базового и повышенного уровней достижения образовательных результатов.</w:t>
      </w:r>
    </w:p>
    <w:p w:rsidR="00750B74" w:rsidRPr="007B305C" w:rsidRDefault="00750B74" w:rsidP="007B305C">
      <w:pPr>
        <w:pStyle w:val="a5"/>
        <w:numPr>
          <w:ilvl w:val="0"/>
          <w:numId w:val="5"/>
        </w:numPr>
        <w:shd w:val="clear" w:color="auto" w:fill="FFFFFF" w:themeFill="background1"/>
        <w:spacing w:after="0" w:line="240" w:lineRule="auto"/>
        <w:jc w:val="both"/>
        <w:rPr>
          <w:rFonts w:ascii="Times New Roman" w:eastAsia="Times New Roman" w:hAnsi="Times New Roman" w:cs="Times New Roman"/>
          <w:color w:val="333333"/>
          <w:sz w:val="24"/>
          <w:szCs w:val="24"/>
          <w:lang w:eastAsia="ru-RU"/>
        </w:rPr>
      </w:pPr>
      <w:proofErr w:type="spellStart"/>
      <w:r w:rsidRPr="007B305C">
        <w:rPr>
          <w:rFonts w:ascii="Times New Roman" w:eastAsia="Times New Roman" w:hAnsi="Times New Roman" w:cs="Times New Roman"/>
          <w:color w:val="333333"/>
          <w:sz w:val="24"/>
          <w:szCs w:val="24"/>
          <w:lang w:eastAsia="ru-RU"/>
        </w:rPr>
        <w:t>Суммативность</w:t>
      </w:r>
      <w:proofErr w:type="spellEnd"/>
      <w:r w:rsidRPr="007B305C">
        <w:rPr>
          <w:rFonts w:ascii="Times New Roman" w:eastAsia="Times New Roman" w:hAnsi="Times New Roman" w:cs="Times New Roman"/>
          <w:color w:val="333333"/>
          <w:sz w:val="24"/>
          <w:szCs w:val="24"/>
          <w:lang w:eastAsia="ru-RU"/>
        </w:rPr>
        <w:t xml:space="preserve"> оценки, фиксирующая возможность суммирования результатов.</w:t>
      </w:r>
    </w:p>
    <w:p w:rsidR="00750B74" w:rsidRPr="007B305C" w:rsidRDefault="00750B74" w:rsidP="007B305C">
      <w:pPr>
        <w:pStyle w:val="a5"/>
        <w:numPr>
          <w:ilvl w:val="0"/>
          <w:numId w:val="5"/>
        </w:numPr>
        <w:shd w:val="clear" w:color="auto" w:fill="FFFFFF" w:themeFill="background1"/>
        <w:spacing w:after="0" w:line="240" w:lineRule="auto"/>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color w:val="333333"/>
          <w:sz w:val="24"/>
          <w:szCs w:val="24"/>
          <w:lang w:eastAsia="ru-RU"/>
        </w:rPr>
        <w:t>Приоритетность самооценки обучающегося, которая должна предшествовать оценке учителя.</w:t>
      </w:r>
    </w:p>
    <w:p w:rsidR="00750B74" w:rsidRPr="007B305C" w:rsidRDefault="00750B74" w:rsidP="007B305C">
      <w:pPr>
        <w:pStyle w:val="a5"/>
        <w:numPr>
          <w:ilvl w:val="0"/>
          <w:numId w:val="5"/>
        </w:numPr>
        <w:shd w:val="clear" w:color="auto" w:fill="FFFFFF" w:themeFill="background1"/>
        <w:spacing w:after="0" w:line="240" w:lineRule="auto"/>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color w:val="333333"/>
          <w:sz w:val="24"/>
          <w:szCs w:val="24"/>
          <w:lang w:eastAsia="ru-RU"/>
        </w:rPr>
        <w:t>Гибкость и вариативность форм и процедур оценивания образовательных  результатов.</w:t>
      </w:r>
    </w:p>
    <w:p w:rsidR="00750B74" w:rsidRPr="007B305C" w:rsidRDefault="00750B74" w:rsidP="007B305C">
      <w:pPr>
        <w:pStyle w:val="a5"/>
        <w:numPr>
          <w:ilvl w:val="0"/>
          <w:numId w:val="5"/>
        </w:numPr>
        <w:shd w:val="clear" w:color="auto" w:fill="FFFFFF" w:themeFill="background1"/>
        <w:spacing w:after="0" w:line="240" w:lineRule="auto"/>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color w:val="333333"/>
          <w:sz w:val="24"/>
          <w:szCs w:val="24"/>
          <w:lang w:eastAsia="ru-RU"/>
        </w:rPr>
        <w:t>Адресное информирование обучающихся и их родителей (законных представителей) о целях, содержании, формах и методах оценки.</w:t>
      </w:r>
    </w:p>
    <w:p w:rsidR="00750B74"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750B74">
        <w:rPr>
          <w:rFonts w:ascii="Times New Roman" w:eastAsia="Times New Roman" w:hAnsi="Times New Roman" w:cs="Times New Roman"/>
          <w:color w:val="333333"/>
          <w:sz w:val="24"/>
          <w:szCs w:val="24"/>
          <w:lang w:eastAsia="ru-RU"/>
        </w:rPr>
        <w:t xml:space="preserve">.4.Количество тематических, проектных работ и итоговых работ устанавливается по каждому предмету в соответствии с рекомендациями к программам </w:t>
      </w:r>
      <w:proofErr w:type="spellStart"/>
      <w:r w:rsidR="00750B74">
        <w:rPr>
          <w:rFonts w:ascii="Times New Roman" w:eastAsia="Times New Roman" w:hAnsi="Times New Roman" w:cs="Times New Roman"/>
          <w:color w:val="333333"/>
          <w:sz w:val="24"/>
          <w:szCs w:val="24"/>
          <w:lang w:eastAsia="ru-RU"/>
        </w:rPr>
        <w:t>учебно</w:t>
      </w:r>
      <w:proofErr w:type="spellEnd"/>
      <w:r w:rsidR="00750B74">
        <w:rPr>
          <w:rFonts w:ascii="Times New Roman" w:eastAsia="Times New Roman" w:hAnsi="Times New Roman" w:cs="Times New Roman"/>
          <w:color w:val="333333"/>
          <w:sz w:val="24"/>
          <w:szCs w:val="24"/>
          <w:lang w:eastAsia="ru-RU"/>
        </w:rPr>
        <w:t xml:space="preserve"> - методического комплекта, рабочими программами  по которым работает школа.</w:t>
      </w:r>
    </w:p>
    <w:p w:rsidR="00750B74"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750B74">
        <w:rPr>
          <w:rFonts w:ascii="Times New Roman" w:eastAsia="Times New Roman" w:hAnsi="Times New Roman" w:cs="Times New Roman"/>
          <w:color w:val="333333"/>
          <w:sz w:val="24"/>
          <w:szCs w:val="24"/>
          <w:lang w:eastAsia="ru-RU"/>
        </w:rPr>
        <w:t>.5. Содержанием промежуточной годовой аттестации являются две стандартизированные контрольные работы: по математике и русскому языку и одна интегрированная контрольная работа.</w:t>
      </w:r>
    </w:p>
    <w:p w:rsidR="00750B74"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750B74">
        <w:rPr>
          <w:rFonts w:ascii="Times New Roman" w:eastAsia="Times New Roman" w:hAnsi="Times New Roman" w:cs="Times New Roman"/>
          <w:color w:val="333333"/>
          <w:sz w:val="24"/>
          <w:szCs w:val="24"/>
          <w:lang w:eastAsia="ru-RU"/>
        </w:rPr>
        <w:t xml:space="preserve">.6.  Мониторинг  </w:t>
      </w:r>
      <w:proofErr w:type="spellStart"/>
      <w:r w:rsidR="00750B74">
        <w:rPr>
          <w:rFonts w:ascii="Times New Roman" w:eastAsia="Times New Roman" w:hAnsi="Times New Roman" w:cs="Times New Roman"/>
          <w:color w:val="333333"/>
          <w:sz w:val="24"/>
          <w:szCs w:val="24"/>
          <w:lang w:eastAsia="ru-RU"/>
        </w:rPr>
        <w:t>сформированности</w:t>
      </w:r>
      <w:proofErr w:type="spellEnd"/>
      <w:r w:rsidR="00750B74">
        <w:rPr>
          <w:rFonts w:ascii="Times New Roman" w:eastAsia="Times New Roman" w:hAnsi="Times New Roman" w:cs="Times New Roman"/>
          <w:color w:val="333333"/>
          <w:sz w:val="24"/>
          <w:szCs w:val="24"/>
          <w:lang w:eastAsia="ru-RU"/>
        </w:rPr>
        <w:t xml:space="preserve"> личностных результатов проводится в мае руководителем учреждения (заместителем директора или школьным психологом) и имеет </w:t>
      </w:r>
      <w:proofErr w:type="spellStart"/>
      <w:r w:rsidR="00750B74">
        <w:rPr>
          <w:rFonts w:ascii="Times New Roman" w:eastAsia="Times New Roman" w:hAnsi="Times New Roman" w:cs="Times New Roman"/>
          <w:color w:val="333333"/>
          <w:sz w:val="24"/>
          <w:szCs w:val="24"/>
          <w:lang w:eastAsia="ru-RU"/>
        </w:rPr>
        <w:t>неперсонифицированный</w:t>
      </w:r>
      <w:proofErr w:type="spellEnd"/>
      <w:r w:rsidR="00750B74">
        <w:rPr>
          <w:rFonts w:ascii="Times New Roman" w:eastAsia="Times New Roman" w:hAnsi="Times New Roman" w:cs="Times New Roman"/>
          <w:color w:val="333333"/>
          <w:sz w:val="24"/>
          <w:szCs w:val="24"/>
          <w:lang w:eastAsia="ru-RU"/>
        </w:rPr>
        <w:t xml:space="preserve"> характер.</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 xml:space="preserve">.7. </w:t>
      </w:r>
      <w:r w:rsidR="00750B74" w:rsidRPr="007B305C">
        <w:rPr>
          <w:rFonts w:ascii="Times New Roman" w:eastAsia="Times New Roman" w:hAnsi="Times New Roman" w:cs="Times New Roman"/>
          <w:color w:val="333333"/>
          <w:sz w:val="24"/>
          <w:szCs w:val="24"/>
          <w:lang w:eastAsia="ru-RU"/>
        </w:rPr>
        <w:t>Качественная характеристика знаний, умений и универсальных учебных действий составляется на основе "портфолио" ученика, его рефлексивной самооценки.  </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color w:val="333333"/>
          <w:sz w:val="24"/>
          <w:szCs w:val="24"/>
          <w:lang w:eastAsia="ru-RU"/>
        </w:rPr>
        <w:t>.8. К промежуточной аттестации допускаются все обучающиеся.</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.9</w:t>
      </w:r>
      <w:r w:rsidR="00750B74" w:rsidRPr="007B305C">
        <w:rPr>
          <w:rFonts w:ascii="Times New Roman" w:eastAsia="Times New Roman" w:hAnsi="Times New Roman" w:cs="Times New Roman"/>
          <w:color w:val="333333"/>
          <w:sz w:val="24"/>
          <w:szCs w:val="24"/>
          <w:lang w:eastAsia="ru-RU"/>
        </w:rPr>
        <w:t xml:space="preserve"> Иностранные граждане, обучающиеся в общеобразовательном учреждении в соответствии с договором, а также лица без гражданства, беженцы и вынужденные переселенцы допускаются к промежуточной аттестации на общих основаниях.</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.10</w:t>
      </w:r>
      <w:r w:rsidR="00750B74" w:rsidRPr="007B305C">
        <w:rPr>
          <w:rFonts w:ascii="Times New Roman" w:eastAsia="Times New Roman" w:hAnsi="Times New Roman" w:cs="Times New Roman"/>
          <w:color w:val="333333"/>
          <w:sz w:val="24"/>
          <w:szCs w:val="24"/>
          <w:lang w:eastAsia="ru-RU"/>
        </w:rPr>
        <w:t xml:space="preserve">. </w:t>
      </w:r>
      <w:proofErr w:type="gramStart"/>
      <w:r w:rsidR="00750B74" w:rsidRPr="007B305C">
        <w:rPr>
          <w:rFonts w:ascii="Times New Roman" w:eastAsia="Times New Roman" w:hAnsi="Times New Roman" w:cs="Times New Roman"/>
          <w:color w:val="333333"/>
          <w:sz w:val="24"/>
          <w:szCs w:val="24"/>
          <w:lang w:eastAsia="ru-RU"/>
        </w:rPr>
        <w:t>Решением педагогического совета от промежуточной аттестации могут быть освобождены обучающиеся:</w:t>
      </w:r>
      <w:proofErr w:type="gramEnd"/>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color w:val="333333"/>
          <w:sz w:val="24"/>
          <w:szCs w:val="24"/>
          <w:lang w:eastAsia="ru-RU"/>
        </w:rPr>
        <w:t>- имеющие отличные отметки по всем предметам, изучаемым в данном учебном году;</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color w:val="333333"/>
          <w:sz w:val="24"/>
          <w:szCs w:val="24"/>
          <w:lang w:eastAsia="ru-RU"/>
        </w:rPr>
        <w:t>- победители и призеры муниципального, регионального и всероссийского этапов предметных олимпиад, победители и призеры вузовских олимпиад, конкурсов различного уровня по данному предмету;</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color w:val="333333"/>
          <w:sz w:val="24"/>
          <w:szCs w:val="24"/>
          <w:lang w:eastAsia="ru-RU"/>
        </w:rPr>
        <w:t>- выезжающие на учебно-тренировочные сборы кандидаты в сборные команды на олимпиады школьников, на российские или международные спортивные соревнования, конкурсы, смотры, олимпиады и тренировочные сборы;</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color w:val="333333"/>
          <w:sz w:val="24"/>
          <w:szCs w:val="24"/>
          <w:lang w:eastAsia="ru-RU"/>
        </w:rPr>
        <w:lastRenderedPageBreak/>
        <w:t>- выезжающие на постоянное место жительства за рубеж;</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color w:val="333333"/>
          <w:sz w:val="24"/>
          <w:szCs w:val="24"/>
          <w:lang w:eastAsia="ru-RU"/>
        </w:rPr>
        <w:t xml:space="preserve">- пропустившие по уважительным причинам более половины учебного времени по состоянию здоровья; в том числе находившиеся в оздоровительных образовательных учреждениях санаторного типа для детей, нуждающихся в длительном лечении; дети-инвалиды, </w:t>
      </w:r>
      <w:proofErr w:type="gramStart"/>
      <w:r w:rsidRPr="007B305C">
        <w:rPr>
          <w:rFonts w:ascii="Times New Roman" w:eastAsia="Times New Roman" w:hAnsi="Times New Roman" w:cs="Times New Roman"/>
          <w:color w:val="333333"/>
          <w:sz w:val="24"/>
          <w:szCs w:val="24"/>
          <w:lang w:eastAsia="ru-RU"/>
        </w:rPr>
        <w:t>дети</w:t>
      </w:r>
      <w:proofErr w:type="gramEnd"/>
      <w:r w:rsidRPr="007B305C">
        <w:rPr>
          <w:rFonts w:ascii="Times New Roman" w:eastAsia="Times New Roman" w:hAnsi="Times New Roman" w:cs="Times New Roman"/>
          <w:color w:val="333333"/>
          <w:sz w:val="24"/>
          <w:szCs w:val="24"/>
          <w:lang w:eastAsia="ru-RU"/>
        </w:rPr>
        <w:t xml:space="preserve"> находящиеся на индивидуальном обучении</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 xml:space="preserve">.11. </w:t>
      </w:r>
      <w:r w:rsidR="00750B74" w:rsidRPr="007B305C">
        <w:rPr>
          <w:rFonts w:ascii="Times New Roman" w:eastAsia="Times New Roman" w:hAnsi="Times New Roman" w:cs="Times New Roman"/>
          <w:color w:val="333333"/>
          <w:sz w:val="24"/>
          <w:szCs w:val="24"/>
          <w:lang w:eastAsia="ru-RU"/>
        </w:rPr>
        <w:t xml:space="preserve">Список </w:t>
      </w:r>
      <w:proofErr w:type="gramStart"/>
      <w:r w:rsidR="00750B74" w:rsidRPr="007B305C">
        <w:rPr>
          <w:rFonts w:ascii="Times New Roman" w:eastAsia="Times New Roman" w:hAnsi="Times New Roman" w:cs="Times New Roman"/>
          <w:color w:val="333333"/>
          <w:sz w:val="24"/>
          <w:szCs w:val="24"/>
          <w:lang w:eastAsia="ru-RU"/>
        </w:rPr>
        <w:t>освобожденных</w:t>
      </w:r>
      <w:proofErr w:type="gramEnd"/>
      <w:r w:rsidR="00750B74" w:rsidRPr="007B305C">
        <w:rPr>
          <w:rFonts w:ascii="Times New Roman" w:eastAsia="Times New Roman" w:hAnsi="Times New Roman" w:cs="Times New Roman"/>
          <w:color w:val="333333"/>
          <w:sz w:val="24"/>
          <w:szCs w:val="24"/>
          <w:lang w:eastAsia="ru-RU"/>
        </w:rPr>
        <w:t xml:space="preserve"> от промежуточной аттестации обучающихся утверждается приказом директора общеобразовательного учреждения.</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 xml:space="preserve">.12. </w:t>
      </w:r>
      <w:r w:rsidR="00750B74" w:rsidRPr="007B305C">
        <w:rPr>
          <w:rFonts w:ascii="Times New Roman" w:eastAsia="Times New Roman" w:hAnsi="Times New Roman" w:cs="Times New Roman"/>
          <w:color w:val="333333"/>
          <w:sz w:val="24"/>
          <w:szCs w:val="24"/>
          <w:lang w:eastAsia="ru-RU"/>
        </w:rPr>
        <w:t>Образовательное учреждение вправе определить любые формы проведения промежуточной аттестации: проверка техники чтения, контрольная работа, диктант, изложение с разработкой плана его содержания, сочинение, изложение с творческим заданием, комплексный анализ текста, зачет, экзамен, собеседование, тестирование, в том числе электронное,   сдача нормативов по физической культуре и др.</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color w:val="333333"/>
          <w:sz w:val="24"/>
          <w:szCs w:val="24"/>
          <w:lang w:eastAsia="ru-RU"/>
        </w:rPr>
        <w:t xml:space="preserve">.13 </w:t>
      </w:r>
      <w:proofErr w:type="gramStart"/>
      <w:r w:rsidR="00750B74" w:rsidRPr="007B305C">
        <w:rPr>
          <w:rFonts w:ascii="Times New Roman" w:eastAsia="Times New Roman" w:hAnsi="Times New Roman" w:cs="Times New Roman"/>
          <w:color w:val="333333"/>
          <w:sz w:val="24"/>
          <w:szCs w:val="24"/>
          <w:lang w:eastAsia="ru-RU"/>
        </w:rPr>
        <w:t>Обучающиеся</w:t>
      </w:r>
      <w:proofErr w:type="gramEnd"/>
      <w:r w:rsidR="00750B74" w:rsidRPr="007B305C">
        <w:rPr>
          <w:rFonts w:ascii="Times New Roman" w:eastAsia="Times New Roman" w:hAnsi="Times New Roman" w:cs="Times New Roman"/>
          <w:color w:val="333333"/>
          <w:sz w:val="24"/>
          <w:szCs w:val="24"/>
          <w:lang w:eastAsia="ru-RU"/>
        </w:rPr>
        <w:t>, имеющие неудовлетворительную годовую оценку по учебному предмету, обязаны пройти промежуточную аттестацию по данному предмету.</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.14.</w:t>
      </w:r>
      <w:r w:rsidR="00750B74" w:rsidRPr="007B305C">
        <w:rPr>
          <w:rFonts w:ascii="Times New Roman" w:eastAsia="Times New Roman" w:hAnsi="Times New Roman" w:cs="Times New Roman"/>
          <w:color w:val="333333"/>
          <w:sz w:val="24"/>
          <w:szCs w:val="24"/>
          <w:lang w:eastAsia="ru-RU"/>
        </w:rPr>
        <w:t xml:space="preserve">В соответствии с решением педагогического совета отдельным обучающимся письменная форма может быть заменена на </w:t>
      </w:r>
      <w:proofErr w:type="gramStart"/>
      <w:r w:rsidR="00750B74" w:rsidRPr="007B305C">
        <w:rPr>
          <w:rFonts w:ascii="Times New Roman" w:eastAsia="Times New Roman" w:hAnsi="Times New Roman" w:cs="Times New Roman"/>
          <w:color w:val="333333"/>
          <w:sz w:val="24"/>
          <w:szCs w:val="24"/>
          <w:lang w:eastAsia="ru-RU"/>
        </w:rPr>
        <w:t>устную</w:t>
      </w:r>
      <w:proofErr w:type="gramEnd"/>
      <w:r w:rsidR="00750B74" w:rsidRPr="007B305C">
        <w:rPr>
          <w:rFonts w:ascii="Times New Roman" w:eastAsia="Times New Roman" w:hAnsi="Times New Roman" w:cs="Times New Roman"/>
          <w:color w:val="333333"/>
          <w:sz w:val="24"/>
          <w:szCs w:val="24"/>
          <w:lang w:eastAsia="ru-RU"/>
        </w:rPr>
        <w:t>.</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.15.</w:t>
      </w:r>
      <w:r w:rsidR="00750B74" w:rsidRPr="007B305C">
        <w:rPr>
          <w:rFonts w:ascii="Times New Roman" w:eastAsia="Times New Roman" w:hAnsi="Times New Roman" w:cs="Times New Roman"/>
          <w:color w:val="333333"/>
          <w:sz w:val="24"/>
          <w:szCs w:val="24"/>
          <w:lang w:eastAsia="ru-RU"/>
        </w:rPr>
        <w:t>Формы и сроки промежуточной аттестации учащихся, избравших форму семейного образования, определяются педагогическим советом школы в соответствии с родительским договором.</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.16</w:t>
      </w:r>
      <w:r w:rsidR="00750B74" w:rsidRPr="007B305C">
        <w:rPr>
          <w:rFonts w:ascii="Times New Roman" w:eastAsia="Times New Roman" w:hAnsi="Times New Roman" w:cs="Times New Roman"/>
          <w:color w:val="333333"/>
          <w:sz w:val="24"/>
          <w:szCs w:val="24"/>
          <w:lang w:eastAsia="ru-RU"/>
        </w:rPr>
        <w:t>. Оценивание результатов промежуточной аттестации осуществляется в 5-балльной системе.</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.17.</w:t>
      </w:r>
      <w:r w:rsidR="00750B74" w:rsidRPr="007B305C">
        <w:rPr>
          <w:rFonts w:ascii="Times New Roman" w:eastAsia="Times New Roman" w:hAnsi="Times New Roman" w:cs="Times New Roman"/>
          <w:color w:val="333333"/>
          <w:sz w:val="24"/>
          <w:szCs w:val="24"/>
          <w:lang w:eastAsia="ru-RU"/>
        </w:rPr>
        <w:t>Результаты промежуточной аттестации анализируются и рассматриваются на административном совещании,  заседаниях методических объединений, родительских собраниях, классных часах.</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 </w:t>
      </w:r>
      <w:r w:rsidR="0064476F" w:rsidRPr="007B305C">
        <w:rPr>
          <w:rFonts w:ascii="Times New Roman" w:eastAsia="Times New Roman" w:hAnsi="Times New Roman" w:cs="Times New Roman"/>
          <w:bCs/>
          <w:color w:val="333333"/>
          <w:sz w:val="24"/>
          <w:szCs w:val="24"/>
          <w:lang w:eastAsia="ru-RU"/>
        </w:rPr>
        <w:t>4</w:t>
      </w:r>
      <w:r w:rsidRPr="007B305C">
        <w:rPr>
          <w:rFonts w:ascii="Times New Roman" w:eastAsia="Times New Roman" w:hAnsi="Times New Roman" w:cs="Times New Roman"/>
          <w:bCs/>
          <w:color w:val="333333"/>
          <w:sz w:val="24"/>
          <w:szCs w:val="24"/>
          <w:lang w:eastAsia="ru-RU"/>
        </w:rPr>
        <w:t>.18 .</w:t>
      </w:r>
      <w:r w:rsidRPr="007B305C">
        <w:rPr>
          <w:rFonts w:ascii="Times New Roman" w:eastAsia="Times New Roman" w:hAnsi="Times New Roman" w:cs="Times New Roman"/>
          <w:color w:val="333333"/>
          <w:sz w:val="24"/>
          <w:szCs w:val="24"/>
          <w:lang w:eastAsia="ru-RU"/>
        </w:rPr>
        <w:t>По итогам промежуточной аттестации учителя разрабатывают индивидуальный план педагогического сопровождения устранения пробелов знаний обучающихся.</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.19 .</w:t>
      </w:r>
      <w:r w:rsidR="00750B74" w:rsidRPr="007B305C">
        <w:rPr>
          <w:rFonts w:ascii="Times New Roman" w:eastAsia="Times New Roman" w:hAnsi="Times New Roman" w:cs="Times New Roman"/>
          <w:color w:val="333333"/>
          <w:sz w:val="24"/>
          <w:szCs w:val="24"/>
          <w:lang w:eastAsia="ru-RU"/>
        </w:rPr>
        <w:t>Обучающиеся, а также их родители (законные представители) вправе ознакомиться с письменной работой на промежуточной аттестации и в случае несогласия с результатами промежуточной аттестации или с итоговой отметкой по учебному предмету обратиться в установленном порядке в  учебную часть образовательного учреждения.</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 </w:t>
      </w:r>
      <w:r w:rsidR="0064476F" w:rsidRPr="007B305C">
        <w:rPr>
          <w:rFonts w:ascii="Times New Roman" w:eastAsia="Times New Roman" w:hAnsi="Times New Roman" w:cs="Times New Roman"/>
          <w:bCs/>
          <w:color w:val="333333"/>
          <w:sz w:val="24"/>
          <w:szCs w:val="24"/>
          <w:lang w:eastAsia="ru-RU"/>
        </w:rPr>
        <w:t>4</w:t>
      </w:r>
      <w:r w:rsidRPr="007B305C">
        <w:rPr>
          <w:rFonts w:ascii="Times New Roman" w:eastAsia="Times New Roman" w:hAnsi="Times New Roman" w:cs="Times New Roman"/>
          <w:bCs/>
          <w:color w:val="333333"/>
          <w:sz w:val="24"/>
          <w:szCs w:val="24"/>
          <w:lang w:eastAsia="ru-RU"/>
        </w:rPr>
        <w:t>.20.</w:t>
      </w:r>
      <w:r w:rsidRPr="007B305C">
        <w:rPr>
          <w:rFonts w:ascii="Times New Roman" w:eastAsia="Times New Roman" w:hAnsi="Times New Roman" w:cs="Times New Roman"/>
          <w:color w:val="333333"/>
          <w:sz w:val="24"/>
          <w:szCs w:val="24"/>
          <w:lang w:eastAsia="ru-RU"/>
        </w:rPr>
        <w:t xml:space="preserve">Родителям (законным представителям) </w:t>
      </w:r>
      <w:proofErr w:type="gramStart"/>
      <w:r w:rsidRPr="007B305C">
        <w:rPr>
          <w:rFonts w:ascii="Times New Roman" w:eastAsia="Times New Roman" w:hAnsi="Times New Roman" w:cs="Times New Roman"/>
          <w:color w:val="333333"/>
          <w:sz w:val="24"/>
          <w:szCs w:val="24"/>
          <w:lang w:eastAsia="ru-RU"/>
        </w:rPr>
        <w:t>обучающегося</w:t>
      </w:r>
      <w:proofErr w:type="gramEnd"/>
      <w:r w:rsidRPr="007B305C">
        <w:rPr>
          <w:rFonts w:ascii="Times New Roman" w:eastAsia="Times New Roman" w:hAnsi="Times New Roman" w:cs="Times New Roman"/>
          <w:color w:val="333333"/>
          <w:sz w:val="24"/>
          <w:szCs w:val="24"/>
          <w:lang w:eastAsia="ru-RU"/>
        </w:rPr>
        <w:t xml:space="preserve"> должно быть своевременно вручено письменное сообщение о неудовлетворительных отметках, полученных учащимися  в ходе промежуточной аттестации, </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.21.</w:t>
      </w:r>
      <w:r w:rsidR="00750B74" w:rsidRPr="007B305C">
        <w:rPr>
          <w:rFonts w:ascii="Times New Roman" w:eastAsia="Times New Roman" w:hAnsi="Times New Roman" w:cs="Times New Roman"/>
          <w:color w:val="333333"/>
          <w:sz w:val="24"/>
          <w:szCs w:val="24"/>
          <w:lang w:eastAsia="ru-RU"/>
        </w:rPr>
        <w:t>Письменные работы и протоколы устных ответов обучающихся в ходе промежуточной аттестации хранятся в делах общеобразовательного учреждения в течение одного года.</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bCs/>
          <w:color w:val="333333"/>
          <w:sz w:val="24"/>
          <w:szCs w:val="24"/>
          <w:lang w:eastAsia="ru-RU"/>
        </w:rPr>
        <w:t>4</w:t>
      </w:r>
      <w:r w:rsidR="00750B74" w:rsidRPr="007B305C">
        <w:rPr>
          <w:rFonts w:ascii="Times New Roman" w:eastAsia="Times New Roman" w:hAnsi="Times New Roman" w:cs="Times New Roman"/>
          <w:bCs/>
          <w:color w:val="333333"/>
          <w:sz w:val="24"/>
          <w:szCs w:val="24"/>
          <w:lang w:eastAsia="ru-RU"/>
        </w:rPr>
        <w:t>.22</w:t>
      </w:r>
      <w:r w:rsidR="00750B74" w:rsidRPr="007B305C">
        <w:rPr>
          <w:rFonts w:ascii="Times New Roman" w:eastAsia="Times New Roman" w:hAnsi="Times New Roman" w:cs="Times New Roman"/>
          <w:color w:val="333333"/>
          <w:sz w:val="24"/>
          <w:szCs w:val="24"/>
          <w:lang w:eastAsia="ru-RU"/>
        </w:rPr>
        <w:t>. Вопросы промежуточной аттестации, неурегулированные настоящим Положением, решаются на заседаниях педагогического совета либо утверждаются приказом по школе</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 xml:space="preserve">.23. Четвертная промежуточная аттестация обучающихся I – II ступеней осуществляется по текущим оценкам, полученным </w:t>
      </w:r>
      <w:proofErr w:type="gramStart"/>
      <w:r w:rsidR="00750B74" w:rsidRPr="007B305C">
        <w:rPr>
          <w:rFonts w:ascii="Times New Roman" w:eastAsia="Times New Roman" w:hAnsi="Times New Roman" w:cs="Times New Roman"/>
          <w:color w:val="393939"/>
          <w:sz w:val="24"/>
          <w:szCs w:val="24"/>
          <w:lang w:eastAsia="ru-RU"/>
        </w:rPr>
        <w:t>обучающимися</w:t>
      </w:r>
      <w:proofErr w:type="gramEnd"/>
      <w:r w:rsidR="00750B74" w:rsidRPr="007B305C">
        <w:rPr>
          <w:rFonts w:ascii="Times New Roman" w:eastAsia="Times New Roman" w:hAnsi="Times New Roman" w:cs="Times New Roman"/>
          <w:color w:val="393939"/>
          <w:sz w:val="24"/>
          <w:szCs w:val="24"/>
          <w:lang w:eastAsia="ru-RU"/>
        </w:rPr>
        <w:t xml:space="preserve"> в течение четверти. Годовая оценка выставляется на основании четвертных оценок.</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 xml:space="preserve">.24. Полугодовая промежуточная аттестация </w:t>
      </w:r>
      <w:proofErr w:type="gramStart"/>
      <w:r w:rsidR="00750B74" w:rsidRPr="007B305C">
        <w:rPr>
          <w:rFonts w:ascii="Times New Roman" w:eastAsia="Times New Roman" w:hAnsi="Times New Roman" w:cs="Times New Roman"/>
          <w:color w:val="393939"/>
          <w:sz w:val="24"/>
          <w:szCs w:val="24"/>
          <w:lang w:eastAsia="ru-RU"/>
        </w:rPr>
        <w:t>обучающихся</w:t>
      </w:r>
      <w:proofErr w:type="gramEnd"/>
      <w:r w:rsidR="00750B74" w:rsidRPr="007B305C">
        <w:rPr>
          <w:rFonts w:ascii="Times New Roman" w:eastAsia="Times New Roman" w:hAnsi="Times New Roman" w:cs="Times New Roman"/>
          <w:color w:val="393939"/>
          <w:sz w:val="24"/>
          <w:szCs w:val="24"/>
          <w:lang w:eastAsia="ru-RU"/>
        </w:rPr>
        <w:t xml:space="preserve"> III ступени осуществляется по текущим оценкам, полученным обучающимися в течение полугодия. Годовая оценка выставляется с учетом полугодовых оценок.</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.25. Перечень предметов, выбор формы, конкретные сроки проведения годовой промежуточной аттестации обсуждаются и принимаются на Педагогическом совете школы, его решение доводится до сведения обучающихся и родителей (законных представителей) не позднее, чем за месяц до начала аттестационного периода.</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.26. Формами проведения годовой промежуточной аттестации могут быть:</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во 2-4 классах – диктант, контрольные работы, тестирование;</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lastRenderedPageBreak/>
        <w:t>в 5-8 классах – диктант, изложение, контрольные работы, тестирование, экзамен по билетам;</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в 10 классе – сочинение, изложение, контрольная работа, тестирование, защита реферата, экзамен по билетам.</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Допускается использование других форм проведения годовой промежуточной аттестации по предложениям участников образовательного процесса.</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.27. </w:t>
      </w:r>
      <w:r w:rsidR="00750B74" w:rsidRPr="007B305C">
        <w:rPr>
          <w:rFonts w:ascii="Times New Roman" w:eastAsia="Times New Roman" w:hAnsi="Times New Roman" w:cs="Times New Roman"/>
          <w:color w:val="000000"/>
          <w:sz w:val="24"/>
          <w:szCs w:val="24"/>
          <w:lang w:eastAsia="ru-RU"/>
        </w:rPr>
        <w:t>Содержание контрольного материала (</w:t>
      </w:r>
      <w:r w:rsidR="00750B74" w:rsidRPr="007B305C">
        <w:rPr>
          <w:rFonts w:ascii="Times New Roman" w:eastAsia="Times New Roman" w:hAnsi="Times New Roman" w:cs="Times New Roman"/>
          <w:color w:val="393939"/>
          <w:sz w:val="24"/>
          <w:szCs w:val="24"/>
          <w:lang w:eastAsia="ru-RU"/>
        </w:rPr>
        <w:t>тексты письменных работ и другие материалы для проведения промежуточной аттестации) </w:t>
      </w:r>
      <w:r w:rsidR="00750B74" w:rsidRPr="007B305C">
        <w:rPr>
          <w:rFonts w:ascii="Times New Roman" w:eastAsia="Times New Roman" w:hAnsi="Times New Roman" w:cs="Times New Roman"/>
          <w:color w:val="000000"/>
          <w:sz w:val="24"/>
          <w:szCs w:val="24"/>
          <w:lang w:eastAsia="ru-RU"/>
        </w:rPr>
        <w:t xml:space="preserve">разрабатывается учителями на основе примерных образовательных программ и согласовывается на соответствующих методических объединениях. Контрольные материалы сдаются за две недели до начала аттестационного периода. </w:t>
      </w:r>
      <w:r w:rsidR="00750B74" w:rsidRPr="007B305C">
        <w:rPr>
          <w:rFonts w:ascii="Times New Roman" w:eastAsia="Times New Roman" w:hAnsi="Times New Roman" w:cs="Times New Roman"/>
          <w:color w:val="393939"/>
          <w:sz w:val="24"/>
          <w:szCs w:val="24"/>
          <w:lang w:eastAsia="ru-RU"/>
        </w:rPr>
        <w:t>Утверждает материалы для промежуточной аттестации директор школы в срок не позднее, чем за десять дней до начала аттестационного периода.</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.28. Промежуточная аттестация проводится по расписанию, утвержденному директором школы, и доводится до сведения участников образовательного процесса не позднее, чем за 10 дней до начала аттестационного периода.</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b/>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 xml:space="preserve">.29. Неудовлетворительные результаты промежуточной аттестации по одному или по нескольким учебным предметам образовательной программы или </w:t>
      </w:r>
      <w:proofErr w:type="gramStart"/>
      <w:r w:rsidR="00750B74" w:rsidRPr="007B305C">
        <w:rPr>
          <w:rFonts w:ascii="Times New Roman" w:eastAsia="Times New Roman" w:hAnsi="Times New Roman" w:cs="Times New Roman"/>
          <w:color w:val="393939"/>
          <w:sz w:val="24"/>
          <w:szCs w:val="24"/>
          <w:lang w:eastAsia="ru-RU"/>
        </w:rPr>
        <w:t>не прохождение</w:t>
      </w:r>
      <w:proofErr w:type="gramEnd"/>
      <w:r w:rsidR="00750B74" w:rsidRPr="007B305C">
        <w:rPr>
          <w:rFonts w:ascii="Times New Roman" w:eastAsia="Times New Roman" w:hAnsi="Times New Roman" w:cs="Times New Roman"/>
          <w:color w:val="393939"/>
          <w:sz w:val="24"/>
          <w:szCs w:val="24"/>
          <w:lang w:eastAsia="ru-RU"/>
        </w:rPr>
        <w:t xml:space="preserve"> промежуточной аттестации при отсутствии уважительных причин признаются </w:t>
      </w:r>
      <w:r w:rsidR="00750B74" w:rsidRPr="007B305C">
        <w:rPr>
          <w:rFonts w:ascii="Times New Roman" w:eastAsia="Times New Roman" w:hAnsi="Times New Roman" w:cs="Times New Roman"/>
          <w:b/>
          <w:color w:val="393939"/>
          <w:sz w:val="24"/>
          <w:szCs w:val="24"/>
          <w:lang w:eastAsia="ru-RU"/>
        </w:rPr>
        <w:t>академической задолженностью.</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 xml:space="preserve">.30. </w:t>
      </w:r>
      <w:proofErr w:type="gramStart"/>
      <w:r w:rsidR="00750B74" w:rsidRPr="007B305C">
        <w:rPr>
          <w:rFonts w:ascii="Times New Roman" w:eastAsia="Times New Roman" w:hAnsi="Times New Roman" w:cs="Times New Roman"/>
          <w:color w:val="393939"/>
          <w:sz w:val="24"/>
          <w:szCs w:val="24"/>
          <w:lang w:eastAsia="ru-RU"/>
        </w:rPr>
        <w:t>Обучающиеся</w:t>
      </w:r>
      <w:proofErr w:type="gramEnd"/>
      <w:r w:rsidR="00750B74" w:rsidRPr="007B305C">
        <w:rPr>
          <w:rFonts w:ascii="Times New Roman" w:eastAsia="Times New Roman" w:hAnsi="Times New Roman" w:cs="Times New Roman"/>
          <w:color w:val="393939"/>
          <w:sz w:val="24"/>
          <w:szCs w:val="24"/>
          <w:lang w:eastAsia="ru-RU"/>
        </w:rPr>
        <w:t xml:space="preserve"> обязаны ликвидировать академическую задолженность.</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.31.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Педагогическим советом, в пределах одного года с момента образования академической задолженности. В указанный период не включается время болезни.</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.32. Для проведения промежуточной аттестации во второй раз создается комиссия. </w:t>
      </w:r>
      <w:r w:rsidR="00750B74" w:rsidRPr="007B305C">
        <w:rPr>
          <w:rFonts w:ascii="Times New Roman" w:eastAsia="Times New Roman" w:hAnsi="Times New Roman" w:cs="Times New Roman"/>
          <w:color w:val="000000"/>
          <w:sz w:val="24"/>
          <w:szCs w:val="24"/>
          <w:lang w:eastAsia="ru-RU"/>
        </w:rPr>
        <w:t>Решение комиссии оформляется протоколом и является оконча</w:t>
      </w:r>
      <w:r w:rsidR="00750B74" w:rsidRPr="007B305C">
        <w:rPr>
          <w:rFonts w:ascii="Times New Roman" w:eastAsia="Times New Roman" w:hAnsi="Times New Roman" w:cs="Times New Roman"/>
          <w:color w:val="000000"/>
          <w:sz w:val="24"/>
          <w:szCs w:val="24"/>
          <w:lang w:eastAsia="ru-RU"/>
        </w:rPr>
        <w:softHyphen/>
        <w:t>тельным.</w:t>
      </w:r>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.3</w:t>
      </w:r>
      <w:r w:rsidRPr="007B305C">
        <w:rPr>
          <w:rFonts w:ascii="Times New Roman" w:eastAsia="Times New Roman" w:hAnsi="Times New Roman" w:cs="Times New Roman"/>
          <w:color w:val="393939"/>
          <w:sz w:val="24"/>
          <w:szCs w:val="24"/>
          <w:lang w:eastAsia="ru-RU"/>
        </w:rPr>
        <w:t>3</w:t>
      </w:r>
      <w:r w:rsidR="00750B74" w:rsidRPr="007B305C">
        <w:rPr>
          <w:rFonts w:ascii="Times New Roman" w:eastAsia="Times New Roman" w:hAnsi="Times New Roman" w:cs="Times New Roman"/>
          <w:color w:val="393939"/>
          <w:sz w:val="24"/>
          <w:szCs w:val="24"/>
          <w:lang w:eastAsia="ru-RU"/>
        </w:rPr>
        <w:t xml:space="preserve">. </w:t>
      </w:r>
      <w:proofErr w:type="gramStart"/>
      <w:r w:rsidR="00750B74" w:rsidRPr="007B305C">
        <w:rPr>
          <w:rFonts w:ascii="Times New Roman" w:eastAsia="Times New Roman" w:hAnsi="Times New Roman" w:cs="Times New Roman"/>
          <w:color w:val="393939"/>
          <w:sz w:val="24"/>
          <w:szCs w:val="24"/>
          <w:lang w:eastAsia="ru-RU"/>
        </w:rPr>
        <w:t>Обучающиеся, не прошедшие промежуточной аттестации по уважительной причине или имеющие академическую задолженность,  переводятся в следующий класс условно.</w:t>
      </w:r>
      <w:proofErr w:type="gramEnd"/>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.3</w:t>
      </w: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 xml:space="preserve">. </w:t>
      </w:r>
      <w:proofErr w:type="gramStart"/>
      <w:r w:rsidR="00750B74" w:rsidRPr="007B305C">
        <w:rPr>
          <w:rFonts w:ascii="Times New Roman" w:eastAsia="Times New Roman" w:hAnsi="Times New Roman" w:cs="Times New Roman"/>
          <w:color w:val="393939"/>
          <w:sz w:val="24"/>
          <w:szCs w:val="24"/>
          <w:lang w:eastAsia="ru-RU"/>
        </w:rPr>
        <w:t>Обучающиеся образовательной организации по образовательным программам начального общего, основного общего,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750B74" w:rsidRPr="007B305C" w:rsidRDefault="0064476F"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4</w:t>
      </w:r>
      <w:r w:rsidR="00750B74" w:rsidRPr="007B305C">
        <w:rPr>
          <w:rFonts w:ascii="Times New Roman" w:eastAsia="Times New Roman" w:hAnsi="Times New Roman" w:cs="Times New Roman"/>
          <w:color w:val="393939"/>
          <w:sz w:val="24"/>
          <w:szCs w:val="24"/>
          <w:lang w:eastAsia="ru-RU"/>
        </w:rPr>
        <w:t>.3</w:t>
      </w:r>
      <w:r w:rsidRPr="007B305C">
        <w:rPr>
          <w:rFonts w:ascii="Times New Roman" w:eastAsia="Times New Roman" w:hAnsi="Times New Roman" w:cs="Times New Roman"/>
          <w:color w:val="393939"/>
          <w:sz w:val="24"/>
          <w:szCs w:val="24"/>
          <w:lang w:eastAsia="ru-RU"/>
        </w:rPr>
        <w:t>5</w:t>
      </w:r>
      <w:r w:rsidR="00750B74" w:rsidRPr="007B305C">
        <w:rPr>
          <w:rFonts w:ascii="Times New Roman" w:eastAsia="Times New Roman" w:hAnsi="Times New Roman" w:cs="Times New Roman"/>
          <w:color w:val="393939"/>
          <w:sz w:val="24"/>
          <w:szCs w:val="24"/>
          <w:lang w:eastAsia="ru-RU"/>
        </w:rPr>
        <w:t>. Обучающиеся по образовательным программам начального общего, основного общего, среднего общего образования в форме самообразования или семейного образования, не ликвидировавшие в установленные сроки академической задолженности, продолжают получать образование в школе.</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sidRPr="007B305C">
        <w:rPr>
          <w:rFonts w:ascii="Times New Roman" w:eastAsia="Times New Roman" w:hAnsi="Times New Roman" w:cs="Times New Roman"/>
          <w:color w:val="393939"/>
          <w:sz w:val="24"/>
          <w:szCs w:val="24"/>
          <w:lang w:eastAsia="ru-RU"/>
        </w:rPr>
        <w:t> </w:t>
      </w:r>
      <w:r w:rsidR="0064476F" w:rsidRPr="007B305C">
        <w:rPr>
          <w:rFonts w:ascii="Times New Roman" w:eastAsia="Times New Roman" w:hAnsi="Times New Roman" w:cs="Times New Roman"/>
          <w:color w:val="393939"/>
          <w:sz w:val="24"/>
          <w:szCs w:val="24"/>
          <w:lang w:eastAsia="ru-RU"/>
        </w:rPr>
        <w:t>4</w:t>
      </w:r>
      <w:r w:rsidRPr="007B305C">
        <w:rPr>
          <w:rFonts w:ascii="Times New Roman" w:eastAsia="Times New Roman" w:hAnsi="Times New Roman" w:cs="Times New Roman"/>
          <w:bCs/>
          <w:color w:val="333333"/>
          <w:sz w:val="24"/>
          <w:szCs w:val="24"/>
          <w:lang w:eastAsia="ru-RU"/>
        </w:rPr>
        <w:t>.3</w:t>
      </w:r>
      <w:r w:rsidR="0064476F" w:rsidRPr="007B305C">
        <w:rPr>
          <w:rFonts w:ascii="Times New Roman" w:eastAsia="Times New Roman" w:hAnsi="Times New Roman" w:cs="Times New Roman"/>
          <w:bCs/>
          <w:color w:val="333333"/>
          <w:sz w:val="24"/>
          <w:szCs w:val="24"/>
          <w:lang w:eastAsia="ru-RU"/>
        </w:rPr>
        <w:t>6</w:t>
      </w:r>
      <w:r w:rsidRPr="007B305C">
        <w:rPr>
          <w:rFonts w:ascii="Times New Roman" w:eastAsia="Times New Roman" w:hAnsi="Times New Roman" w:cs="Times New Roman"/>
          <w:color w:val="333333"/>
          <w:sz w:val="24"/>
          <w:szCs w:val="24"/>
          <w:lang w:eastAsia="ru-RU"/>
        </w:rPr>
        <w:t>. Вопросы промежуточной аттестации, неурегулированные настоящим Положением, решаются на заседаниях педагогического совета либо утверждаются приказом по школе</w:t>
      </w:r>
    </w:p>
    <w:p w:rsidR="00750B74" w:rsidRDefault="00750B74" w:rsidP="00750B74">
      <w:pPr>
        <w:shd w:val="clear" w:color="auto" w:fill="FFFFFF" w:themeFill="background1"/>
        <w:spacing w:after="0" w:line="306" w:lineRule="atLeast"/>
        <w:jc w:val="both"/>
        <w:rPr>
          <w:rFonts w:ascii="Times New Roman" w:eastAsia="Times New Roman" w:hAnsi="Times New Roman" w:cs="Times New Roman"/>
          <w:color w:val="393939"/>
          <w:sz w:val="24"/>
          <w:szCs w:val="24"/>
          <w:lang w:eastAsia="ru-RU"/>
        </w:rPr>
      </w:pPr>
    </w:p>
    <w:p w:rsidR="00750B74" w:rsidRDefault="007B305C" w:rsidP="007B305C">
      <w:pPr>
        <w:shd w:val="clear" w:color="auto" w:fill="FFFFFF" w:themeFill="background1"/>
        <w:spacing w:after="0" w:line="240" w:lineRule="auto"/>
        <w:ind w:firstLine="709"/>
        <w:jc w:val="both"/>
        <w:rPr>
          <w:rFonts w:ascii="Times New Roman" w:eastAsia="Times New Roman" w:hAnsi="Times New Roman" w:cs="Times New Roman"/>
          <w:b/>
          <w:color w:val="393939"/>
          <w:sz w:val="24"/>
          <w:szCs w:val="24"/>
          <w:lang w:eastAsia="ru-RU"/>
        </w:rPr>
      </w:pPr>
      <w:r>
        <w:rPr>
          <w:rFonts w:ascii="Times New Roman" w:eastAsia="Times New Roman" w:hAnsi="Times New Roman" w:cs="Times New Roman"/>
          <w:b/>
          <w:color w:val="393939"/>
          <w:sz w:val="24"/>
          <w:szCs w:val="24"/>
          <w:lang w:eastAsia="ru-RU"/>
        </w:rPr>
        <w:t>5</w:t>
      </w:r>
      <w:r w:rsidR="00750B74">
        <w:rPr>
          <w:rFonts w:ascii="Times New Roman" w:eastAsia="Times New Roman" w:hAnsi="Times New Roman" w:cs="Times New Roman"/>
          <w:b/>
          <w:color w:val="393939"/>
          <w:sz w:val="24"/>
          <w:szCs w:val="24"/>
          <w:lang w:eastAsia="ru-RU"/>
        </w:rPr>
        <w:t xml:space="preserve">. </w:t>
      </w:r>
      <w:r>
        <w:rPr>
          <w:rFonts w:ascii="Times New Roman" w:eastAsia="Times New Roman" w:hAnsi="Times New Roman" w:cs="Times New Roman"/>
          <w:b/>
          <w:color w:val="393939"/>
          <w:sz w:val="24"/>
          <w:szCs w:val="24"/>
          <w:lang w:eastAsia="ru-RU"/>
        </w:rPr>
        <w:t>Документация промежуточной аттестации</w:t>
      </w:r>
      <w:r w:rsidR="00750B74">
        <w:rPr>
          <w:rFonts w:ascii="Times New Roman" w:eastAsia="Times New Roman" w:hAnsi="Times New Roman" w:cs="Times New Roman"/>
          <w:b/>
          <w:color w:val="393939"/>
          <w:sz w:val="24"/>
          <w:szCs w:val="24"/>
          <w:lang w:eastAsia="ru-RU"/>
        </w:rPr>
        <w:t> </w:t>
      </w:r>
    </w:p>
    <w:p w:rsidR="00750B74"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5</w:t>
      </w:r>
      <w:r w:rsidR="00750B74">
        <w:rPr>
          <w:rFonts w:ascii="Times New Roman" w:eastAsia="Times New Roman" w:hAnsi="Times New Roman" w:cs="Times New Roman"/>
          <w:color w:val="393939"/>
          <w:sz w:val="24"/>
          <w:szCs w:val="24"/>
          <w:lang w:eastAsia="ru-RU"/>
        </w:rPr>
        <w:t>.1. Годовая промежуточная аттестация проводится на листах со штампом школы, подготовленных учителем-предметником не позднее, чем за 10 дней до начала промежуточной аттестации.</w:t>
      </w:r>
    </w:p>
    <w:p w:rsidR="00750B74"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5</w:t>
      </w:r>
      <w:r w:rsidR="00750B74">
        <w:rPr>
          <w:rFonts w:ascii="Times New Roman" w:eastAsia="Times New Roman" w:hAnsi="Times New Roman" w:cs="Times New Roman"/>
          <w:color w:val="393939"/>
          <w:sz w:val="24"/>
          <w:szCs w:val="24"/>
          <w:lang w:eastAsia="ru-RU"/>
        </w:rPr>
        <w:t>.2. Работы годовой промежуточной аттестации оформляются по правилам делопроизводства и сдаются на хранение заместителю директора по УВР.</w:t>
      </w:r>
    </w:p>
    <w:p w:rsidR="00750B74"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5</w:t>
      </w:r>
      <w:r w:rsidR="00750B74">
        <w:rPr>
          <w:rFonts w:ascii="Times New Roman" w:eastAsia="Times New Roman" w:hAnsi="Times New Roman" w:cs="Times New Roman"/>
          <w:color w:val="393939"/>
          <w:sz w:val="24"/>
          <w:szCs w:val="24"/>
          <w:lang w:eastAsia="ru-RU"/>
        </w:rPr>
        <w:t>.3. Документация промежуточной аттестации хранится в течение одного года.</w:t>
      </w:r>
    </w:p>
    <w:p w:rsid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p>
    <w:p w:rsid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p>
    <w:p w:rsid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93939"/>
          <w:sz w:val="24"/>
          <w:szCs w:val="24"/>
          <w:lang w:eastAsia="ru-RU"/>
        </w:rPr>
      </w:pPr>
    </w:p>
    <w:p w:rsidR="00750B74" w:rsidRP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b/>
          <w:color w:val="333333"/>
          <w:sz w:val="24"/>
          <w:szCs w:val="24"/>
          <w:lang w:eastAsia="ru-RU"/>
        </w:rPr>
      </w:pPr>
      <w:r w:rsidRPr="007B305C">
        <w:rPr>
          <w:rFonts w:ascii="Times New Roman" w:eastAsia="Times New Roman" w:hAnsi="Times New Roman" w:cs="Times New Roman"/>
          <w:b/>
          <w:color w:val="333333"/>
          <w:sz w:val="24"/>
          <w:szCs w:val="24"/>
          <w:lang w:eastAsia="ru-RU"/>
        </w:rPr>
        <w:t>6</w:t>
      </w:r>
      <w:r w:rsidR="00750B74" w:rsidRPr="007B305C">
        <w:rPr>
          <w:rFonts w:ascii="Times New Roman" w:eastAsia="Times New Roman" w:hAnsi="Times New Roman" w:cs="Times New Roman"/>
          <w:b/>
          <w:color w:val="333333"/>
          <w:sz w:val="24"/>
          <w:szCs w:val="24"/>
          <w:lang w:eastAsia="ru-RU"/>
        </w:rPr>
        <w:t>. Перевод учащихся в следующий класс</w:t>
      </w:r>
    </w:p>
    <w:p w:rsidR="00750B74" w:rsidRP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6</w:t>
      </w:r>
      <w:r w:rsidR="00750B74" w:rsidRPr="007B305C">
        <w:rPr>
          <w:rFonts w:ascii="Times New Roman" w:eastAsia="Times New Roman" w:hAnsi="Times New Roman" w:cs="Times New Roman"/>
          <w:bCs/>
          <w:color w:val="333333"/>
          <w:sz w:val="24"/>
          <w:szCs w:val="24"/>
          <w:lang w:eastAsia="ru-RU"/>
        </w:rPr>
        <w:t>.1.</w:t>
      </w:r>
      <w:proofErr w:type="gramStart"/>
      <w:r w:rsidR="00750B74" w:rsidRPr="007B305C">
        <w:rPr>
          <w:rFonts w:ascii="Times New Roman" w:eastAsia="Times New Roman" w:hAnsi="Times New Roman" w:cs="Times New Roman"/>
          <w:color w:val="333333"/>
          <w:sz w:val="24"/>
          <w:szCs w:val="24"/>
          <w:lang w:eastAsia="ru-RU"/>
        </w:rPr>
        <w:t>Учащиеся</w:t>
      </w:r>
      <w:proofErr w:type="gramEnd"/>
      <w:r w:rsidR="00750B74" w:rsidRPr="007B305C">
        <w:rPr>
          <w:rFonts w:ascii="Times New Roman" w:eastAsia="Times New Roman" w:hAnsi="Times New Roman" w:cs="Times New Roman"/>
          <w:color w:val="333333"/>
          <w:sz w:val="24"/>
          <w:szCs w:val="24"/>
          <w:lang w:eastAsia="ru-RU"/>
        </w:rPr>
        <w:t>   успешно освоившие программу учебного года и имеющие положительные оценки по всем предметам соответствующего учебного плана, переводятся в следующий класс.</w:t>
      </w:r>
    </w:p>
    <w:p w:rsidR="00750B74" w:rsidRP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6</w:t>
      </w:r>
      <w:r w:rsidR="00750B74" w:rsidRPr="007B305C">
        <w:rPr>
          <w:rFonts w:ascii="Times New Roman" w:eastAsia="Times New Roman" w:hAnsi="Times New Roman" w:cs="Times New Roman"/>
          <w:bCs/>
          <w:color w:val="333333"/>
          <w:sz w:val="24"/>
          <w:szCs w:val="24"/>
          <w:lang w:eastAsia="ru-RU"/>
        </w:rPr>
        <w:t>.2.</w:t>
      </w:r>
      <w:r w:rsidR="00750B74" w:rsidRPr="007B305C">
        <w:rPr>
          <w:rFonts w:ascii="Times New Roman" w:eastAsia="Times New Roman" w:hAnsi="Times New Roman" w:cs="Times New Roman"/>
          <w:color w:val="333333"/>
          <w:sz w:val="24"/>
          <w:szCs w:val="24"/>
          <w:lang w:eastAsia="ru-RU"/>
        </w:rPr>
        <w:t>Перевод учащихся в следующий класс осуществляется по решению педагогического совета на основании итоговых оценок, которые выставляются с учетом годовых и полученных на промежуточной аттестации.</w:t>
      </w:r>
    </w:p>
    <w:p w:rsidR="00750B74" w:rsidRP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6</w:t>
      </w:r>
      <w:r w:rsidR="00750B74" w:rsidRPr="007B305C">
        <w:rPr>
          <w:rFonts w:ascii="Times New Roman" w:eastAsia="Times New Roman" w:hAnsi="Times New Roman" w:cs="Times New Roman"/>
          <w:bCs/>
          <w:color w:val="333333"/>
          <w:sz w:val="24"/>
          <w:szCs w:val="24"/>
          <w:lang w:eastAsia="ru-RU"/>
        </w:rPr>
        <w:t>.3.</w:t>
      </w:r>
      <w:r w:rsidR="00750B74" w:rsidRPr="007B305C">
        <w:rPr>
          <w:rFonts w:ascii="Times New Roman" w:eastAsia="Times New Roman" w:hAnsi="Times New Roman" w:cs="Times New Roman"/>
          <w:color w:val="333333"/>
          <w:sz w:val="24"/>
          <w:szCs w:val="24"/>
          <w:lang w:eastAsia="ru-RU"/>
        </w:rPr>
        <w:t>На основании решения педагогического совета образовательного учреждения директор издает приказ о переводе учащихся в следующий класс.</w:t>
      </w:r>
    </w:p>
    <w:p w:rsidR="00750B74" w:rsidRPr="007B305C" w:rsidRDefault="00750B74"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 </w:t>
      </w:r>
      <w:r w:rsidR="007B305C" w:rsidRPr="007B305C">
        <w:rPr>
          <w:rFonts w:ascii="Times New Roman" w:eastAsia="Times New Roman" w:hAnsi="Times New Roman" w:cs="Times New Roman"/>
          <w:bCs/>
          <w:color w:val="333333"/>
          <w:sz w:val="24"/>
          <w:szCs w:val="24"/>
          <w:lang w:eastAsia="ru-RU"/>
        </w:rPr>
        <w:t>6</w:t>
      </w:r>
      <w:r w:rsidRPr="007B305C">
        <w:rPr>
          <w:rFonts w:ascii="Times New Roman" w:eastAsia="Times New Roman" w:hAnsi="Times New Roman" w:cs="Times New Roman"/>
          <w:bCs/>
          <w:color w:val="333333"/>
          <w:sz w:val="24"/>
          <w:szCs w:val="24"/>
          <w:lang w:eastAsia="ru-RU"/>
        </w:rPr>
        <w:t>.4.</w:t>
      </w:r>
      <w:r w:rsidRPr="007B305C">
        <w:rPr>
          <w:rFonts w:ascii="Times New Roman" w:eastAsia="Times New Roman" w:hAnsi="Times New Roman" w:cs="Times New Roman"/>
          <w:color w:val="333333"/>
          <w:sz w:val="24"/>
          <w:szCs w:val="24"/>
          <w:lang w:eastAsia="ru-RU"/>
        </w:rPr>
        <w:t>Обучающиеся на ступенях начального общего, основного общего и среднего  общего образования (за исключением обучающихся в 4 классах), имеющие по итогам учебного года академическую задолженность по одному предмету, переводятся в следующий класс условно. Освобождение по медицинским показаниям от уроков физической культуры, технологии не влечет за собой академическую задолженность по этим предметам. Образовательное учреждение обязано создать условия обучающимся для ликвидации этой задолженности и обеспечить контроль над своевременностью ее ликвидации.</w:t>
      </w:r>
    </w:p>
    <w:p w:rsidR="00750B74" w:rsidRP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6</w:t>
      </w:r>
      <w:r w:rsidR="00750B74" w:rsidRPr="007B305C">
        <w:rPr>
          <w:rFonts w:ascii="Times New Roman" w:eastAsia="Times New Roman" w:hAnsi="Times New Roman" w:cs="Times New Roman"/>
          <w:bCs/>
          <w:color w:val="333333"/>
          <w:sz w:val="24"/>
          <w:szCs w:val="24"/>
          <w:lang w:eastAsia="ru-RU"/>
        </w:rPr>
        <w:t>.5.</w:t>
      </w:r>
      <w:r w:rsidR="00750B74" w:rsidRPr="007B305C">
        <w:rPr>
          <w:rFonts w:ascii="Times New Roman" w:eastAsia="Times New Roman" w:hAnsi="Times New Roman" w:cs="Times New Roman"/>
          <w:color w:val="333333"/>
          <w:sz w:val="24"/>
          <w:szCs w:val="24"/>
          <w:lang w:eastAsia="ru-RU"/>
        </w:rPr>
        <w:t>Ответственность за ликвидацию задолженности учащегося в течение следующего учебного года возлагается на их родителей (законных представителей).</w:t>
      </w:r>
    </w:p>
    <w:p w:rsidR="00750B74" w:rsidRP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6</w:t>
      </w:r>
      <w:r w:rsidR="00750B74" w:rsidRPr="007B305C">
        <w:rPr>
          <w:rFonts w:ascii="Times New Roman" w:eastAsia="Times New Roman" w:hAnsi="Times New Roman" w:cs="Times New Roman"/>
          <w:bCs/>
          <w:color w:val="333333"/>
          <w:sz w:val="24"/>
          <w:szCs w:val="24"/>
          <w:lang w:eastAsia="ru-RU"/>
        </w:rPr>
        <w:t>.6.</w:t>
      </w:r>
      <w:r w:rsidR="00750B74" w:rsidRPr="007B305C">
        <w:rPr>
          <w:rFonts w:ascii="Times New Roman" w:eastAsia="Times New Roman" w:hAnsi="Times New Roman" w:cs="Times New Roman"/>
          <w:color w:val="333333"/>
          <w:sz w:val="24"/>
          <w:szCs w:val="24"/>
          <w:lang w:eastAsia="ru-RU"/>
        </w:rPr>
        <w:t>Обучающиеся на ступени начального общего и основного общего образования, не освоившие программу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оставляются на повторное обучение</w:t>
      </w:r>
      <w:proofErr w:type="gramStart"/>
      <w:r w:rsidR="00750B74" w:rsidRPr="007B305C">
        <w:rPr>
          <w:rFonts w:ascii="Times New Roman" w:eastAsia="Times New Roman" w:hAnsi="Times New Roman" w:cs="Times New Roman"/>
          <w:color w:val="333333"/>
          <w:sz w:val="24"/>
          <w:szCs w:val="24"/>
          <w:lang w:eastAsia="ru-RU"/>
        </w:rPr>
        <w:t>.</w:t>
      </w:r>
      <w:proofErr w:type="gramEnd"/>
      <w:r w:rsidR="00750B74" w:rsidRPr="007B305C">
        <w:rPr>
          <w:rFonts w:ascii="Times New Roman" w:eastAsia="Times New Roman" w:hAnsi="Times New Roman" w:cs="Times New Roman"/>
          <w:color w:val="393939"/>
          <w:sz w:val="24"/>
          <w:szCs w:val="24"/>
          <w:lang w:eastAsia="ru-RU"/>
        </w:rPr>
        <w:t xml:space="preserve"> </w:t>
      </w:r>
      <w:proofErr w:type="gramStart"/>
      <w:r w:rsidR="00750B74" w:rsidRPr="007B305C">
        <w:rPr>
          <w:rFonts w:ascii="Times New Roman" w:eastAsia="Times New Roman" w:hAnsi="Times New Roman" w:cs="Times New Roman"/>
          <w:color w:val="393939"/>
          <w:sz w:val="24"/>
          <w:szCs w:val="24"/>
          <w:lang w:eastAsia="ru-RU"/>
        </w:rPr>
        <w:t>п</w:t>
      </w:r>
      <w:proofErr w:type="gramEnd"/>
      <w:r w:rsidR="00750B74" w:rsidRPr="007B305C">
        <w:rPr>
          <w:rFonts w:ascii="Times New Roman" w:eastAsia="Times New Roman" w:hAnsi="Times New Roman" w:cs="Times New Roman"/>
          <w:color w:val="393939"/>
          <w:sz w:val="24"/>
          <w:szCs w:val="24"/>
          <w:lang w:eastAsia="ru-RU"/>
        </w:rPr>
        <w:t>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750B74" w:rsidRP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6</w:t>
      </w:r>
      <w:r w:rsidR="00750B74" w:rsidRPr="007B305C">
        <w:rPr>
          <w:rFonts w:ascii="Times New Roman" w:eastAsia="Times New Roman" w:hAnsi="Times New Roman" w:cs="Times New Roman"/>
          <w:bCs/>
          <w:color w:val="333333"/>
          <w:sz w:val="24"/>
          <w:szCs w:val="24"/>
          <w:lang w:eastAsia="ru-RU"/>
        </w:rPr>
        <w:t>.7.</w:t>
      </w:r>
      <w:r w:rsidR="00750B74" w:rsidRPr="007B305C">
        <w:rPr>
          <w:rFonts w:ascii="Times New Roman" w:eastAsia="Times New Roman" w:hAnsi="Times New Roman" w:cs="Times New Roman"/>
          <w:color w:val="333333"/>
          <w:sz w:val="24"/>
          <w:szCs w:val="24"/>
          <w:lang w:eastAsia="ru-RU"/>
        </w:rPr>
        <w:t>Обучающиеся на ступени среднего  общего образования, не освоившие образовательные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750B74" w:rsidRP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6</w:t>
      </w:r>
      <w:r w:rsidR="00750B74" w:rsidRPr="007B305C">
        <w:rPr>
          <w:rFonts w:ascii="Times New Roman" w:eastAsia="Times New Roman" w:hAnsi="Times New Roman" w:cs="Times New Roman"/>
          <w:bCs/>
          <w:color w:val="333333"/>
          <w:sz w:val="24"/>
          <w:szCs w:val="24"/>
          <w:lang w:eastAsia="ru-RU"/>
        </w:rPr>
        <w:t>.8.</w:t>
      </w:r>
      <w:r w:rsidR="00750B74" w:rsidRPr="007B305C">
        <w:rPr>
          <w:rFonts w:ascii="Times New Roman" w:eastAsia="Times New Roman" w:hAnsi="Times New Roman" w:cs="Times New Roman"/>
          <w:color w:val="333333"/>
          <w:sz w:val="24"/>
          <w:szCs w:val="24"/>
          <w:lang w:eastAsia="ru-RU"/>
        </w:rPr>
        <w:t>При решении вопроса о повторном обучении учащегося до 10 лет  учитываются рекомендации психолого-медико-педагогической комиссии по определению условий обучения, адекватных его возможностям и психофизическому состоянию.</w:t>
      </w:r>
    </w:p>
    <w:p w:rsidR="00750B74" w:rsidRPr="007B305C" w:rsidRDefault="007B305C" w:rsidP="007B305C">
      <w:pPr>
        <w:shd w:val="clear" w:color="auto" w:fill="FFFFFF" w:themeFill="background1"/>
        <w:spacing w:after="0" w:line="240" w:lineRule="auto"/>
        <w:ind w:firstLine="709"/>
        <w:jc w:val="both"/>
        <w:rPr>
          <w:rFonts w:ascii="Times New Roman" w:eastAsia="Times New Roman" w:hAnsi="Times New Roman" w:cs="Times New Roman"/>
          <w:color w:val="333333"/>
          <w:sz w:val="24"/>
          <w:szCs w:val="24"/>
          <w:lang w:eastAsia="ru-RU"/>
        </w:rPr>
      </w:pPr>
      <w:r w:rsidRPr="007B305C">
        <w:rPr>
          <w:rFonts w:ascii="Times New Roman" w:eastAsia="Times New Roman" w:hAnsi="Times New Roman" w:cs="Times New Roman"/>
          <w:bCs/>
          <w:color w:val="333333"/>
          <w:sz w:val="24"/>
          <w:szCs w:val="24"/>
          <w:lang w:eastAsia="ru-RU"/>
        </w:rPr>
        <w:t>6</w:t>
      </w:r>
      <w:r w:rsidR="00750B74" w:rsidRPr="007B305C">
        <w:rPr>
          <w:rFonts w:ascii="Times New Roman" w:eastAsia="Times New Roman" w:hAnsi="Times New Roman" w:cs="Times New Roman"/>
          <w:bCs/>
          <w:color w:val="333333"/>
          <w:sz w:val="24"/>
          <w:szCs w:val="24"/>
          <w:lang w:eastAsia="ru-RU"/>
        </w:rPr>
        <w:t>.9.</w:t>
      </w:r>
      <w:r w:rsidR="00750B74" w:rsidRPr="007B305C">
        <w:rPr>
          <w:rFonts w:ascii="Times New Roman" w:eastAsia="Times New Roman" w:hAnsi="Times New Roman" w:cs="Times New Roman"/>
          <w:color w:val="333333"/>
          <w:sz w:val="24"/>
          <w:szCs w:val="24"/>
          <w:lang w:eastAsia="ru-RU"/>
        </w:rPr>
        <w:t>В случае несогласия учащегося (его родителей, законных представителей) с годовой оценкой по предмету ему предоставляется возможность сдать экзамен по этому предмету аттестационной комиссии, назначаемой директором.</w:t>
      </w:r>
    </w:p>
    <w:p w:rsidR="007B305C" w:rsidRDefault="007B305C" w:rsidP="00750B74">
      <w:pPr>
        <w:shd w:val="clear" w:color="auto" w:fill="FFFFFF" w:themeFill="background1"/>
        <w:spacing w:after="0" w:line="306" w:lineRule="atLeast"/>
        <w:jc w:val="both"/>
        <w:rPr>
          <w:rFonts w:ascii="Times New Roman" w:eastAsia="Times New Roman" w:hAnsi="Times New Roman" w:cs="Times New Roman"/>
          <w:color w:val="333333"/>
          <w:sz w:val="24"/>
          <w:szCs w:val="24"/>
          <w:lang w:eastAsia="ru-RU"/>
        </w:rPr>
      </w:pPr>
    </w:p>
    <w:p w:rsidR="00750B74" w:rsidRDefault="007B305C" w:rsidP="00750B74">
      <w:pPr>
        <w:shd w:val="clear" w:color="auto" w:fill="FFFFFF" w:themeFill="background1"/>
        <w:spacing w:after="0" w:line="306" w:lineRule="atLeast"/>
        <w:jc w:val="both"/>
        <w:rPr>
          <w:rFonts w:ascii="Times New Roman" w:eastAsia="Times New Roman" w:hAnsi="Times New Roman" w:cs="Times New Roman"/>
          <w:b/>
          <w:color w:val="393939"/>
          <w:sz w:val="24"/>
          <w:szCs w:val="24"/>
          <w:lang w:eastAsia="ru-RU"/>
        </w:rPr>
      </w:pPr>
      <w:r>
        <w:rPr>
          <w:rFonts w:ascii="Times New Roman" w:eastAsia="Times New Roman" w:hAnsi="Times New Roman" w:cs="Times New Roman"/>
          <w:b/>
          <w:color w:val="393939"/>
          <w:sz w:val="24"/>
          <w:szCs w:val="24"/>
          <w:lang w:eastAsia="ru-RU"/>
        </w:rPr>
        <w:t>7</w:t>
      </w:r>
      <w:r w:rsidR="00750B74">
        <w:rPr>
          <w:rFonts w:ascii="Times New Roman" w:eastAsia="Times New Roman" w:hAnsi="Times New Roman" w:cs="Times New Roman"/>
          <w:b/>
          <w:color w:val="393939"/>
          <w:sz w:val="24"/>
          <w:szCs w:val="24"/>
          <w:lang w:eastAsia="ru-RU"/>
        </w:rPr>
        <w:t xml:space="preserve">. </w:t>
      </w:r>
      <w:r>
        <w:rPr>
          <w:rFonts w:ascii="Times New Roman" w:eastAsia="Times New Roman" w:hAnsi="Times New Roman" w:cs="Times New Roman"/>
          <w:b/>
          <w:color w:val="393939"/>
          <w:sz w:val="24"/>
          <w:szCs w:val="24"/>
          <w:lang w:eastAsia="ru-RU"/>
        </w:rPr>
        <w:t>Срок действия положения</w:t>
      </w:r>
    </w:p>
    <w:p w:rsidR="00750B74" w:rsidRDefault="007B305C" w:rsidP="00750B74">
      <w:pPr>
        <w:shd w:val="clear" w:color="auto" w:fill="FFFFFF" w:themeFill="background1"/>
        <w:spacing w:after="0" w:line="306" w:lineRule="atLeast"/>
        <w:jc w:val="both"/>
        <w:rPr>
          <w:rFonts w:ascii="Times New Roman" w:eastAsia="Times New Roman" w:hAnsi="Times New Roman" w:cs="Times New Roman"/>
          <w:color w:val="393939"/>
          <w:sz w:val="24"/>
          <w:szCs w:val="24"/>
          <w:lang w:eastAsia="ru-RU"/>
        </w:rPr>
      </w:pPr>
      <w:r>
        <w:rPr>
          <w:rFonts w:ascii="Times New Roman" w:eastAsia="Times New Roman" w:hAnsi="Times New Roman" w:cs="Times New Roman"/>
          <w:color w:val="393939"/>
          <w:sz w:val="24"/>
          <w:szCs w:val="24"/>
          <w:lang w:eastAsia="ru-RU"/>
        </w:rPr>
        <w:t>7</w:t>
      </w:r>
      <w:r w:rsidR="00750B74">
        <w:rPr>
          <w:rFonts w:ascii="Times New Roman" w:eastAsia="Times New Roman" w:hAnsi="Times New Roman" w:cs="Times New Roman"/>
          <w:color w:val="393939"/>
          <w:sz w:val="24"/>
          <w:szCs w:val="24"/>
          <w:lang w:eastAsia="ru-RU"/>
        </w:rPr>
        <w:t>.1. Данное положение действует до внесения изменений.</w:t>
      </w:r>
    </w:p>
    <w:p w:rsidR="00834D5B" w:rsidRPr="007B305C" w:rsidRDefault="00834D5B" w:rsidP="007B305C">
      <w:pPr>
        <w:spacing w:after="0" w:line="240" w:lineRule="auto"/>
        <w:ind w:firstLine="709"/>
        <w:rPr>
          <w:rFonts w:ascii="Times New Roman" w:hAnsi="Times New Roman" w:cs="Times New Roman"/>
          <w:sz w:val="24"/>
          <w:szCs w:val="24"/>
        </w:rPr>
      </w:pPr>
    </w:p>
    <w:p w:rsidR="007B305C" w:rsidRDefault="007B305C" w:rsidP="007B305C">
      <w:pPr>
        <w:spacing w:after="0" w:line="240" w:lineRule="auto"/>
        <w:ind w:firstLine="709"/>
        <w:rPr>
          <w:rFonts w:ascii="Times New Roman" w:hAnsi="Times New Roman" w:cs="Times New Roman"/>
          <w:sz w:val="24"/>
          <w:szCs w:val="24"/>
        </w:rPr>
      </w:pPr>
      <w:r w:rsidRPr="007B305C">
        <w:rPr>
          <w:rFonts w:ascii="Times New Roman" w:hAnsi="Times New Roman" w:cs="Times New Roman"/>
          <w:sz w:val="24"/>
          <w:szCs w:val="24"/>
        </w:rPr>
        <w:t>Принято на заседании Педагогического совета</w:t>
      </w:r>
    </w:p>
    <w:p w:rsidR="007B305C" w:rsidRPr="007B305C" w:rsidRDefault="007B305C" w:rsidP="007B305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Протокол №_____ от «_____»______________20___г.</w:t>
      </w:r>
    </w:p>
    <w:p w:rsidR="007B305C" w:rsidRPr="007B305C" w:rsidRDefault="007B305C" w:rsidP="007B305C">
      <w:pPr>
        <w:spacing w:after="0" w:line="240" w:lineRule="auto"/>
        <w:ind w:firstLine="709"/>
        <w:rPr>
          <w:rFonts w:ascii="Times New Roman" w:hAnsi="Times New Roman" w:cs="Times New Roman"/>
          <w:sz w:val="24"/>
          <w:szCs w:val="24"/>
        </w:rPr>
      </w:pPr>
    </w:p>
    <w:sectPr w:rsidR="007B305C" w:rsidRPr="007B305C" w:rsidSect="007B305C">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080C3A"/>
    <w:multiLevelType w:val="hybridMultilevel"/>
    <w:tmpl w:val="99CE1B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CBD272D"/>
    <w:multiLevelType w:val="multilevel"/>
    <w:tmpl w:val="3C5CF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A2D391B"/>
    <w:multiLevelType w:val="multilevel"/>
    <w:tmpl w:val="24121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68F00948"/>
    <w:multiLevelType w:val="multilevel"/>
    <w:tmpl w:val="656C5E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1F762CA"/>
    <w:multiLevelType w:val="multilevel"/>
    <w:tmpl w:val="44922968"/>
    <w:lvl w:ilvl="0">
      <w:start w:val="1"/>
      <w:numFmt w:val="decimal"/>
      <w:lvlText w:val="%1."/>
      <w:lvlJc w:val="left"/>
      <w:pPr>
        <w:tabs>
          <w:tab w:val="num" w:pos="928"/>
        </w:tabs>
        <w:ind w:left="928" w:hanging="360"/>
      </w:pPr>
    </w:lvl>
    <w:lvl w:ilvl="1">
      <w:start w:val="1"/>
      <w:numFmt w:val="decimal"/>
      <w:lvlText w:val="%2."/>
      <w:lvlJc w:val="left"/>
      <w:pPr>
        <w:tabs>
          <w:tab w:val="num" w:pos="1648"/>
        </w:tabs>
        <w:ind w:left="1648" w:hanging="360"/>
      </w:pPr>
    </w:lvl>
    <w:lvl w:ilvl="2">
      <w:start w:val="1"/>
      <w:numFmt w:val="decimal"/>
      <w:lvlText w:val="%3."/>
      <w:lvlJc w:val="left"/>
      <w:pPr>
        <w:tabs>
          <w:tab w:val="num" w:pos="2368"/>
        </w:tabs>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D61"/>
    <w:rsid w:val="0001315C"/>
    <w:rsid w:val="001A0478"/>
    <w:rsid w:val="00626D61"/>
    <w:rsid w:val="0064476F"/>
    <w:rsid w:val="00750B74"/>
    <w:rsid w:val="007B305C"/>
    <w:rsid w:val="00834D5B"/>
    <w:rsid w:val="00B32C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B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50B74"/>
    <w:pPr>
      <w:spacing w:after="0" w:line="240" w:lineRule="auto"/>
    </w:pPr>
  </w:style>
  <w:style w:type="table" w:styleId="a4">
    <w:name w:val="Table Grid"/>
    <w:basedOn w:val="a1"/>
    <w:uiPriority w:val="59"/>
    <w:rsid w:val="00013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7B305C"/>
    <w:pPr>
      <w:ind w:left="720"/>
      <w:contextualSpacing/>
    </w:pPr>
  </w:style>
  <w:style w:type="paragraph" w:styleId="a6">
    <w:name w:val="Balloon Text"/>
    <w:basedOn w:val="a"/>
    <w:link w:val="a7"/>
    <w:uiPriority w:val="99"/>
    <w:semiHidden/>
    <w:unhideWhenUsed/>
    <w:rsid w:val="00B32C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2C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B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50B74"/>
    <w:pPr>
      <w:spacing w:after="0" w:line="240" w:lineRule="auto"/>
    </w:pPr>
  </w:style>
  <w:style w:type="table" w:styleId="a4">
    <w:name w:val="Table Grid"/>
    <w:basedOn w:val="a1"/>
    <w:uiPriority w:val="59"/>
    <w:rsid w:val="00013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7B305C"/>
    <w:pPr>
      <w:ind w:left="720"/>
      <w:contextualSpacing/>
    </w:pPr>
  </w:style>
  <w:style w:type="paragraph" w:styleId="a6">
    <w:name w:val="Balloon Text"/>
    <w:basedOn w:val="a"/>
    <w:link w:val="a7"/>
    <w:uiPriority w:val="99"/>
    <w:semiHidden/>
    <w:unhideWhenUsed/>
    <w:rsid w:val="00B32C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2C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5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pyatidorozhnoe@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8</Pages>
  <Words>3060</Words>
  <Characters>17446</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dc:creator>
  <cp:keywords/>
  <dc:description/>
  <cp:lastModifiedBy>Библиотека</cp:lastModifiedBy>
  <cp:revision>6</cp:revision>
  <cp:lastPrinted>2014-09-16T11:54:00Z</cp:lastPrinted>
  <dcterms:created xsi:type="dcterms:W3CDTF">2014-09-16T09:06:00Z</dcterms:created>
  <dcterms:modified xsi:type="dcterms:W3CDTF">2014-09-18T07:25:00Z</dcterms:modified>
</cp:coreProperties>
</file>